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93A14" w:rsidRPr="00D12947">
        <w:rPr>
          <w:rFonts w:eastAsia="Arial Unicode MS"/>
          <w:noProof/>
          <w:color w:val="000000"/>
          <w:sz w:val="22"/>
          <w:szCs w:val="22"/>
          <w:lang w:val="en-AU"/>
        </w:rPr>
        <w:t>190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193A14" w:rsidRPr="00D12947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93A14" w:rsidRPr="00D12947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93A14" w:rsidRPr="00D12947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93A14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93A14" w:rsidRPr="00D12947">
        <w:rPr>
          <w:noProof/>
          <w:color w:val="000000"/>
          <w:sz w:val="20"/>
          <w:szCs w:val="20"/>
          <w:lang w:val="en-AU"/>
        </w:rPr>
        <w:t>Zahra Nurlita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93A14" w:rsidRPr="00D12947">
        <w:rPr>
          <w:noProof/>
          <w:color w:val="000000"/>
          <w:sz w:val="20"/>
          <w:szCs w:val="20"/>
          <w:lang w:val="en-AU"/>
        </w:rPr>
        <w:t>43214010223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93A14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193A14" w:rsidRPr="00D12947">
        <w:rPr>
          <w:noProof/>
          <w:color w:val="000000"/>
          <w:sz w:val="20"/>
          <w:szCs w:val="20"/>
          <w:lang w:val="en-AU"/>
        </w:rPr>
        <w:t>081932364248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93A14" w:rsidRPr="00D12947">
        <w:rPr>
          <w:noProof/>
          <w:color w:val="000000"/>
          <w:sz w:val="20"/>
          <w:szCs w:val="20"/>
          <w:lang w:val="en-AU"/>
        </w:rPr>
        <w:t>Pengaruh Good Corporate Governance Dan Intellectual Capital Terhadap Return On Assets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90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3D53"/>
    <w:rsid w:val="00135B30"/>
    <w:rsid w:val="0014276E"/>
    <w:rsid w:val="00152551"/>
    <w:rsid w:val="00171917"/>
    <w:rsid w:val="0017650B"/>
    <w:rsid w:val="00182D2C"/>
    <w:rsid w:val="00187747"/>
    <w:rsid w:val="00192C44"/>
    <w:rsid w:val="00193A14"/>
    <w:rsid w:val="00194547"/>
    <w:rsid w:val="001B1A7A"/>
    <w:rsid w:val="001C44C4"/>
    <w:rsid w:val="001C4A0F"/>
    <w:rsid w:val="001C5D4D"/>
    <w:rsid w:val="001D5E1D"/>
    <w:rsid w:val="001E6998"/>
    <w:rsid w:val="001F47EA"/>
    <w:rsid w:val="001F7A59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2F62A8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A7DCA"/>
    <w:rsid w:val="003C11EE"/>
    <w:rsid w:val="003E5E24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C0E39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A1C0C"/>
    <w:rsid w:val="006B17ED"/>
    <w:rsid w:val="006B1FA5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25D1"/>
    <w:rsid w:val="007B46A2"/>
    <w:rsid w:val="007C04E9"/>
    <w:rsid w:val="007C2D4F"/>
    <w:rsid w:val="007D6F70"/>
    <w:rsid w:val="007E36C0"/>
    <w:rsid w:val="007E4BDF"/>
    <w:rsid w:val="007F6ADC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D19D2"/>
    <w:rsid w:val="008E1628"/>
    <w:rsid w:val="00906C6B"/>
    <w:rsid w:val="00914FD0"/>
    <w:rsid w:val="00917424"/>
    <w:rsid w:val="009225B1"/>
    <w:rsid w:val="009461D7"/>
    <w:rsid w:val="009576FA"/>
    <w:rsid w:val="00972D04"/>
    <w:rsid w:val="009821DB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319C"/>
    <w:rsid w:val="00A852F6"/>
    <w:rsid w:val="00A87DDD"/>
    <w:rsid w:val="00A90039"/>
    <w:rsid w:val="00AB2089"/>
    <w:rsid w:val="00AB238A"/>
    <w:rsid w:val="00AB43E6"/>
    <w:rsid w:val="00AC1BA1"/>
    <w:rsid w:val="00AC1C08"/>
    <w:rsid w:val="00AF6E39"/>
    <w:rsid w:val="00B03E54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8498D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DF276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D5D5C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18F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59D5-582E-40BA-9B1D-FCFB1246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2018-04-05T06:30:00Z</cp:lastPrinted>
  <dcterms:created xsi:type="dcterms:W3CDTF">2018-04-05T06:31:00Z</dcterms:created>
  <dcterms:modified xsi:type="dcterms:W3CDTF">2018-04-05T06:31:00Z</dcterms:modified>
</cp:coreProperties>
</file>