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6652F" w:rsidRPr="00900971">
        <w:rPr>
          <w:rFonts w:eastAsia="Arial Unicode MS"/>
          <w:noProof/>
          <w:color w:val="000000"/>
          <w:sz w:val="22"/>
          <w:szCs w:val="22"/>
          <w:lang w:val="en-AU"/>
        </w:rPr>
        <w:t>233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6652F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76652F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6652F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6652F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6652F" w:rsidRPr="00900971">
        <w:rPr>
          <w:noProof/>
          <w:color w:val="000000"/>
          <w:sz w:val="20"/>
          <w:szCs w:val="20"/>
          <w:lang w:val="en-AU"/>
        </w:rPr>
        <w:t>Melisha Yuliana Dwi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6652F" w:rsidRPr="00900971">
        <w:rPr>
          <w:noProof/>
          <w:color w:val="000000"/>
          <w:sz w:val="20"/>
          <w:szCs w:val="20"/>
          <w:lang w:val="en-AU"/>
        </w:rPr>
        <w:t>43214010013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6652F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76652F" w:rsidRPr="00900971">
        <w:rPr>
          <w:noProof/>
          <w:color w:val="000000"/>
          <w:sz w:val="20"/>
          <w:szCs w:val="20"/>
          <w:lang w:val="en-AU"/>
        </w:rPr>
        <w:t>085877654274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6652F" w:rsidRPr="00900971">
        <w:rPr>
          <w:noProof/>
          <w:color w:val="000000"/>
          <w:sz w:val="20"/>
          <w:szCs w:val="20"/>
          <w:lang w:val="en-AU"/>
        </w:rPr>
        <w:t>Pengaruh Keadilan, Sistem Perpajakan, Teknologi Informasi, Dan Kemungkinan Terdeteksi Kecurangan Terhadap Persepsi Wajib Pajak Mengenai Etika Penggelapan Pajak (Tax Evasion)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3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86A4C"/>
    <w:rsid w:val="00991657"/>
    <w:rsid w:val="00996B1C"/>
    <w:rsid w:val="009A739F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04AD-ADD5-41E4-96E0-F0A973B7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2018-04-06T01:49:00Z</cp:lastPrinted>
  <dcterms:created xsi:type="dcterms:W3CDTF">2018-04-06T01:49:00Z</dcterms:created>
  <dcterms:modified xsi:type="dcterms:W3CDTF">2018-04-06T01:49:00Z</dcterms:modified>
</cp:coreProperties>
</file>