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1402C" w:rsidRPr="00900971">
        <w:rPr>
          <w:rFonts w:eastAsia="Arial Unicode MS"/>
          <w:noProof/>
          <w:color w:val="000000"/>
          <w:sz w:val="22"/>
          <w:szCs w:val="22"/>
          <w:lang w:val="en-AU"/>
        </w:rPr>
        <w:t>228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1402C" w:rsidRPr="00900971">
        <w:rPr>
          <w:b/>
          <w:noProof/>
          <w:color w:val="000000"/>
          <w:sz w:val="20"/>
          <w:szCs w:val="20"/>
          <w:lang w:val="en-US"/>
        </w:rPr>
        <w:t>Yenny Dwi Handayani, M.Si,Ak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EC72D3">
        <w:rPr>
          <w:b/>
          <w:color w:val="000000"/>
          <w:sz w:val="20"/>
          <w:szCs w:val="20"/>
          <w:lang w:val="en-US"/>
        </w:rPr>
        <w:fldChar w:fldCharType="separate"/>
      </w:r>
      <w:r w:rsidR="00F1402C" w:rsidRPr="00900971">
        <w:rPr>
          <w:b/>
          <w:noProof/>
          <w:color w:val="000000"/>
          <w:sz w:val="20"/>
          <w:szCs w:val="20"/>
          <w:lang w:val="en-US"/>
        </w:rPr>
        <w:t>0425038202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1402C" w:rsidRPr="00900971">
        <w:rPr>
          <w:b/>
          <w:noProof/>
          <w:color w:val="000000"/>
          <w:sz w:val="20"/>
          <w:szCs w:val="20"/>
          <w:lang w:val="en-US"/>
        </w:rPr>
        <w:t>197580418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1402C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402C" w:rsidRPr="00900971">
        <w:rPr>
          <w:noProof/>
          <w:color w:val="000000"/>
          <w:sz w:val="20"/>
          <w:szCs w:val="20"/>
          <w:lang w:val="en-AU"/>
        </w:rPr>
        <w:t>Jeanette Papilaya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402C" w:rsidRPr="00900971">
        <w:rPr>
          <w:noProof/>
          <w:color w:val="000000"/>
          <w:sz w:val="20"/>
          <w:szCs w:val="20"/>
          <w:lang w:val="en-AU"/>
        </w:rPr>
        <w:t>43214010041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1402C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F1402C" w:rsidRPr="00900971">
        <w:rPr>
          <w:noProof/>
          <w:color w:val="000000"/>
          <w:sz w:val="20"/>
          <w:szCs w:val="20"/>
          <w:lang w:val="en-AU"/>
        </w:rPr>
        <w:t>0896566984004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1402C" w:rsidRPr="00900971">
        <w:rPr>
          <w:noProof/>
          <w:color w:val="000000"/>
          <w:sz w:val="20"/>
          <w:szCs w:val="20"/>
          <w:lang w:val="en-AU"/>
        </w:rPr>
        <w:t>Pengaruh Kompetensi Auditor Dan Independensi Auditor Pada Skeptisisme Profesional Auditor Dan Implikasinya Terhadap Kualitas Audit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8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757B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61DF"/>
    <w:rsid w:val="00991657"/>
    <w:rsid w:val="00996B1C"/>
    <w:rsid w:val="009A739F"/>
    <w:rsid w:val="009C5328"/>
    <w:rsid w:val="009F29C3"/>
    <w:rsid w:val="009F5BC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48B1"/>
    <w:rsid w:val="00B54ABF"/>
    <w:rsid w:val="00B73237"/>
    <w:rsid w:val="00B84558"/>
    <w:rsid w:val="00BB69C7"/>
    <w:rsid w:val="00BB7458"/>
    <w:rsid w:val="00BC0234"/>
    <w:rsid w:val="00BD31C3"/>
    <w:rsid w:val="00BD3412"/>
    <w:rsid w:val="00BF1BA5"/>
    <w:rsid w:val="00C2097D"/>
    <w:rsid w:val="00C62BA5"/>
    <w:rsid w:val="00C83D43"/>
    <w:rsid w:val="00CB2834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631E6"/>
    <w:rsid w:val="00D854E1"/>
    <w:rsid w:val="00D86A3D"/>
    <w:rsid w:val="00DE5470"/>
    <w:rsid w:val="00E01053"/>
    <w:rsid w:val="00E0750E"/>
    <w:rsid w:val="00E32236"/>
    <w:rsid w:val="00E47417"/>
    <w:rsid w:val="00E705DA"/>
    <w:rsid w:val="00E9399C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BAE9-E3F8-4495-ADA3-E2D512FE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2018-04-06T01:46:00Z</cp:lastPrinted>
  <dcterms:created xsi:type="dcterms:W3CDTF">2018-04-06T01:46:00Z</dcterms:created>
  <dcterms:modified xsi:type="dcterms:W3CDTF">2018-04-06T01:46:00Z</dcterms:modified>
</cp:coreProperties>
</file>