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B2834" w:rsidRPr="00900971">
        <w:rPr>
          <w:rFonts w:eastAsia="Arial Unicode MS"/>
          <w:noProof/>
          <w:color w:val="000000"/>
          <w:sz w:val="22"/>
          <w:szCs w:val="22"/>
          <w:lang w:val="en-AU"/>
        </w:rPr>
        <w:t>221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CB2834" w:rsidRPr="00900971">
        <w:rPr>
          <w:b/>
          <w:noProof/>
          <w:color w:val="000000"/>
          <w:sz w:val="20"/>
          <w:szCs w:val="20"/>
          <w:lang w:val="en-US"/>
        </w:rPr>
        <w:t>Safira,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CB2834" w:rsidRPr="00900971">
        <w:rPr>
          <w:b/>
          <w:noProof/>
          <w:color w:val="000000"/>
          <w:sz w:val="20"/>
          <w:szCs w:val="20"/>
          <w:lang w:val="en-US"/>
        </w:rPr>
        <w:t>0304068101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B2834" w:rsidRPr="00900971">
        <w:rPr>
          <w:b/>
          <w:noProof/>
          <w:color w:val="000000"/>
          <w:sz w:val="20"/>
          <w:szCs w:val="20"/>
          <w:lang w:val="en-US"/>
        </w:rPr>
        <w:t>609810086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B2834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B2834" w:rsidRPr="00900971">
        <w:rPr>
          <w:noProof/>
          <w:color w:val="000000"/>
          <w:sz w:val="20"/>
          <w:szCs w:val="20"/>
          <w:lang w:val="en-AU"/>
        </w:rPr>
        <w:t>Bayu Aji Wibisono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B2834" w:rsidRPr="00900971">
        <w:rPr>
          <w:noProof/>
          <w:color w:val="000000"/>
          <w:sz w:val="20"/>
          <w:szCs w:val="20"/>
          <w:lang w:val="en-AU"/>
        </w:rPr>
        <w:t>43214010066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CB2834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CB2834" w:rsidRPr="00900971">
        <w:rPr>
          <w:noProof/>
          <w:color w:val="000000"/>
          <w:sz w:val="20"/>
          <w:szCs w:val="20"/>
          <w:lang w:val="en-AU"/>
        </w:rPr>
        <w:t>082299120314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B2834" w:rsidRPr="00900971">
        <w:rPr>
          <w:noProof/>
          <w:color w:val="000000"/>
          <w:sz w:val="20"/>
          <w:szCs w:val="20"/>
          <w:lang w:val="en-AU"/>
        </w:rPr>
        <w:t>" Pengaruh Zakat, Alokasi Dana Zakat, Dan Dana Pihak Ketiga Terhadap Laba Pada Perbankan Syariah Indonesia"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1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86D8F"/>
    <w:rsid w:val="00097994"/>
    <w:rsid w:val="000A4387"/>
    <w:rsid w:val="000C7234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92C44"/>
    <w:rsid w:val="001B1A7A"/>
    <w:rsid w:val="001D5E1D"/>
    <w:rsid w:val="001E6998"/>
    <w:rsid w:val="00205E54"/>
    <w:rsid w:val="0025626F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96251"/>
    <w:rsid w:val="003F73E1"/>
    <w:rsid w:val="00407171"/>
    <w:rsid w:val="00423301"/>
    <w:rsid w:val="00432224"/>
    <w:rsid w:val="00444417"/>
    <w:rsid w:val="004608CF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9F29C3"/>
    <w:rsid w:val="009F5BCD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48B1"/>
    <w:rsid w:val="00B54ABF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2834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53D3C"/>
    <w:rsid w:val="00D631E6"/>
    <w:rsid w:val="00D854E1"/>
    <w:rsid w:val="00D86A3D"/>
    <w:rsid w:val="00DE5470"/>
    <w:rsid w:val="00E01053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52FC"/>
    <w:rsid w:val="00F36E89"/>
    <w:rsid w:val="00F43CF8"/>
    <w:rsid w:val="00F518E1"/>
    <w:rsid w:val="00F74983"/>
    <w:rsid w:val="00F86026"/>
    <w:rsid w:val="00F906BC"/>
    <w:rsid w:val="00F93F7F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89B6-2837-43ED-9D1C-69743850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2018-04-06T01:35:00Z</cp:lastPrinted>
  <dcterms:created xsi:type="dcterms:W3CDTF">2018-04-06T01:36:00Z</dcterms:created>
  <dcterms:modified xsi:type="dcterms:W3CDTF">2018-04-06T01:36:00Z</dcterms:modified>
</cp:coreProperties>
</file>