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40A15" w:rsidRPr="00DA15B7">
        <w:rPr>
          <w:rFonts w:eastAsia="Arial Unicode MS"/>
          <w:noProof/>
          <w:color w:val="000000"/>
          <w:sz w:val="22"/>
          <w:szCs w:val="22"/>
          <w:lang w:val="en-AU"/>
        </w:rPr>
        <w:t>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40A15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0A15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0A15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0A15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0A15" w:rsidRPr="00DA15B7">
        <w:rPr>
          <w:noProof/>
          <w:color w:val="000000"/>
          <w:sz w:val="20"/>
          <w:szCs w:val="20"/>
          <w:lang w:val="en-AU"/>
        </w:rPr>
        <w:t>Ati Wening Putri Pamungkas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0A15" w:rsidRPr="00DA15B7">
        <w:rPr>
          <w:noProof/>
          <w:color w:val="000000"/>
          <w:sz w:val="20"/>
          <w:szCs w:val="20"/>
          <w:lang w:val="en-AU"/>
        </w:rPr>
        <w:t>43215120348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40A15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140A15" w:rsidRPr="00DA15B7">
        <w:rPr>
          <w:noProof/>
          <w:color w:val="000000"/>
          <w:sz w:val="20"/>
          <w:szCs w:val="20"/>
          <w:lang w:val="en-AU"/>
        </w:rPr>
        <w:t>-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0A15" w:rsidRPr="00DA15B7">
        <w:rPr>
          <w:noProof/>
          <w:color w:val="000000"/>
          <w:sz w:val="20"/>
          <w:szCs w:val="20"/>
          <w:lang w:val="en-AU"/>
        </w:rPr>
        <w:t>Analisis Penerapan PP No. 46 Tahuan 2013 Self Assessmenet System Terhadap Besarnya Pajak Penghasilan UMKM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96251"/>
    <w:rsid w:val="003A745C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B1BF-1DDE-4066-9914-0BEBDEB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2018-04-10T02:17:00Z</cp:lastPrinted>
  <dcterms:created xsi:type="dcterms:W3CDTF">2018-04-10T02:17:00Z</dcterms:created>
  <dcterms:modified xsi:type="dcterms:W3CDTF">2018-04-10T02:17:00Z</dcterms:modified>
</cp:coreProperties>
</file>