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555DD" w:rsidRPr="001B6E66">
        <w:rPr>
          <w:rFonts w:eastAsia="Arial Unicode MS"/>
          <w:noProof/>
          <w:color w:val="000000"/>
          <w:sz w:val="22"/>
          <w:szCs w:val="22"/>
          <w:lang w:val="en-AU"/>
        </w:rPr>
        <w:t>308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55DD" w:rsidRPr="001B6E66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55DD" w:rsidRPr="001B6E66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55DD" w:rsidRPr="001B6E66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55DD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55DD" w:rsidRPr="001B6E66">
        <w:rPr>
          <w:b/>
          <w:noProof/>
          <w:color w:val="000000"/>
          <w:sz w:val="20"/>
          <w:szCs w:val="20"/>
          <w:lang w:val="en-US"/>
        </w:rPr>
        <w:t>08128622773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D555DD">
        <w:rPr>
          <w:b/>
          <w:color w:val="000000"/>
          <w:sz w:val="20"/>
          <w:szCs w:val="20"/>
          <w:lang w:val="en-US"/>
        </w:rPr>
        <w:fldChar w:fldCharType="separate"/>
      </w:r>
      <w:r w:rsidR="00D555DD" w:rsidRPr="001B6E66">
        <w:rPr>
          <w:b/>
          <w:noProof/>
          <w:color w:val="000000"/>
          <w:sz w:val="20"/>
          <w:szCs w:val="20"/>
          <w:lang w:val="en-US"/>
        </w:rPr>
        <w:t>melzatia@yahoo.com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55DD" w:rsidRPr="001B6E66">
        <w:rPr>
          <w:noProof/>
          <w:color w:val="000000"/>
          <w:sz w:val="20"/>
          <w:szCs w:val="20"/>
          <w:lang w:val="en-AU"/>
        </w:rPr>
        <w:t>Yuki Eko Putro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D555DD">
        <w:rPr>
          <w:color w:val="000000"/>
          <w:sz w:val="20"/>
          <w:szCs w:val="20"/>
          <w:lang w:val="en-AU"/>
        </w:rPr>
        <w:fldChar w:fldCharType="separate"/>
      </w:r>
      <w:r w:rsidR="00D555DD" w:rsidRPr="001B6E66">
        <w:rPr>
          <w:noProof/>
          <w:color w:val="000000"/>
          <w:sz w:val="20"/>
          <w:szCs w:val="20"/>
          <w:lang w:val="en-AU"/>
        </w:rPr>
        <w:t>43215110381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555DD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55DD" w:rsidRPr="001B6E66">
        <w:rPr>
          <w:noProof/>
          <w:color w:val="000000"/>
          <w:sz w:val="20"/>
          <w:szCs w:val="20"/>
          <w:lang w:val="en-AU"/>
        </w:rPr>
        <w:t>Analisis Perbandingan Kinerja Keuangan Bank Umum Syariah Dengan Bank Umum Konvensional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A336B"/>
    <w:rsid w:val="007C04E9"/>
    <w:rsid w:val="007C2D4F"/>
    <w:rsid w:val="007F1A64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9416-94F9-484F-BFF0-5658BA9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2017-06-10T02:47:00Z</dcterms:created>
  <dcterms:modified xsi:type="dcterms:W3CDTF">2017-06-10T02:47:00Z</dcterms:modified>
</cp:coreProperties>
</file>