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B360A" w:rsidRPr="00032C8A">
        <w:rPr>
          <w:rFonts w:eastAsia="Arial Unicode MS"/>
          <w:noProof/>
          <w:color w:val="000000"/>
          <w:sz w:val="22"/>
          <w:szCs w:val="22"/>
          <w:lang w:val="en-AU"/>
        </w:rPr>
        <w:t>98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360A" w:rsidRPr="00032C8A">
        <w:rPr>
          <w:b/>
          <w:noProof/>
          <w:color w:val="000000"/>
          <w:sz w:val="20"/>
          <w:szCs w:val="20"/>
          <w:lang w:val="en-US"/>
        </w:rPr>
        <w:t>Giawan Nur Fitria,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8B360A" w:rsidRPr="00032C8A">
        <w:rPr>
          <w:b/>
          <w:noProof/>
          <w:color w:val="000000"/>
          <w:sz w:val="20"/>
          <w:szCs w:val="20"/>
          <w:lang w:val="en-US"/>
        </w:rPr>
        <w:t>0316058801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360A" w:rsidRPr="00032C8A">
        <w:rPr>
          <w:b/>
          <w:noProof/>
          <w:color w:val="000000"/>
          <w:sz w:val="20"/>
          <w:szCs w:val="20"/>
          <w:lang w:val="en-US"/>
        </w:rPr>
        <w:t>615880139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360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360A" w:rsidRPr="00032C8A">
        <w:rPr>
          <w:b/>
          <w:noProof/>
          <w:color w:val="000000"/>
          <w:sz w:val="20"/>
          <w:szCs w:val="20"/>
          <w:lang w:val="en-US"/>
        </w:rPr>
        <w:t>085694824188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8B360A" w:rsidRPr="00032C8A">
        <w:rPr>
          <w:b/>
          <w:noProof/>
          <w:color w:val="000000"/>
          <w:sz w:val="20"/>
          <w:szCs w:val="20"/>
          <w:lang w:val="en-US"/>
        </w:rPr>
        <w:t>gya1.fitri@gmail.com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360A" w:rsidRPr="00032C8A">
        <w:rPr>
          <w:noProof/>
          <w:color w:val="000000"/>
          <w:sz w:val="20"/>
          <w:szCs w:val="20"/>
          <w:lang w:val="en-AU"/>
        </w:rPr>
        <w:t>Vina Aprilia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B360A" w:rsidRPr="00032C8A">
        <w:rPr>
          <w:noProof/>
          <w:color w:val="000000"/>
          <w:sz w:val="20"/>
          <w:szCs w:val="20"/>
          <w:lang w:val="en-AU"/>
        </w:rPr>
        <w:t>43215120112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B360A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B360A" w:rsidRPr="00032C8A">
        <w:rPr>
          <w:noProof/>
          <w:color w:val="000000"/>
          <w:sz w:val="20"/>
          <w:szCs w:val="20"/>
          <w:lang w:val="en-AU"/>
        </w:rPr>
        <w:t>087778264024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360A" w:rsidRPr="00032C8A">
        <w:rPr>
          <w:noProof/>
          <w:color w:val="000000"/>
          <w:sz w:val="20"/>
          <w:szCs w:val="20"/>
          <w:lang w:val="en-AU"/>
        </w:rPr>
        <w:t>Pengaruh Tata Kelola Perusahaan Terhadap Biaya Audit Eksternal Pada Perusahaan Perbankan Indonesia Yang Terdaftar Pada Bei Periode 2010-2014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6518-C4A0-4819-AE26-07D133D6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2017-06-03T07:12:00Z</cp:lastPrinted>
  <dcterms:created xsi:type="dcterms:W3CDTF">2017-06-03T07:12:00Z</dcterms:created>
  <dcterms:modified xsi:type="dcterms:W3CDTF">2017-06-03T07:12:00Z</dcterms:modified>
</cp:coreProperties>
</file>