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65B7" w:rsidRPr="00032C8A">
        <w:rPr>
          <w:rFonts w:eastAsia="Arial Unicode MS"/>
          <w:noProof/>
          <w:color w:val="000000"/>
          <w:sz w:val="22"/>
          <w:szCs w:val="22"/>
          <w:lang w:val="en-AU"/>
        </w:rPr>
        <w:t>170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9265B7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65B7" w:rsidRPr="00032C8A">
        <w:rPr>
          <w:noProof/>
          <w:color w:val="000000"/>
          <w:sz w:val="20"/>
          <w:szCs w:val="20"/>
          <w:lang w:val="en-AU"/>
        </w:rPr>
        <w:t>Sugandi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265B7" w:rsidRPr="00032C8A">
        <w:rPr>
          <w:noProof/>
          <w:color w:val="000000"/>
          <w:sz w:val="20"/>
          <w:szCs w:val="20"/>
          <w:lang w:val="en-AU"/>
        </w:rPr>
        <w:t>43213110172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265B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9265B7" w:rsidRPr="00032C8A">
        <w:rPr>
          <w:noProof/>
          <w:color w:val="000000"/>
          <w:sz w:val="20"/>
          <w:szCs w:val="20"/>
          <w:lang w:val="en-AU"/>
        </w:rPr>
        <w:t>082299389206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65B7" w:rsidRPr="00032C8A">
        <w:rPr>
          <w:noProof/>
          <w:color w:val="000000"/>
          <w:sz w:val="20"/>
          <w:szCs w:val="20"/>
          <w:lang w:val="en-AU"/>
        </w:rPr>
        <w:t>Pengaruh Audit Internal, Penilaian Kinerja Dan Penerapan Manajemen Resiko Dalam Sistem Pengendalian Intern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6E77-D1F7-4E14-9512-6DBC9F7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2017-06-03T08:03:00Z</cp:lastPrinted>
  <dcterms:created xsi:type="dcterms:W3CDTF">2017-06-03T08:03:00Z</dcterms:created>
  <dcterms:modified xsi:type="dcterms:W3CDTF">2017-06-03T08:03:00Z</dcterms:modified>
</cp:coreProperties>
</file>