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C7DA8" w:rsidRPr="001B6E66">
        <w:rPr>
          <w:rFonts w:eastAsia="Arial Unicode MS"/>
          <w:noProof/>
          <w:color w:val="000000"/>
          <w:sz w:val="22"/>
          <w:szCs w:val="22"/>
          <w:lang w:val="en-AU"/>
        </w:rPr>
        <w:t>320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C7DA8" w:rsidRPr="001B6E66">
        <w:rPr>
          <w:b/>
          <w:noProof/>
          <w:color w:val="000000"/>
          <w:sz w:val="20"/>
          <w:szCs w:val="20"/>
          <w:lang w:val="en-US"/>
        </w:rPr>
        <w:t>Taufik Akbar, SE, M.Si, Ak,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EC7DA8" w:rsidRPr="001B6E66">
        <w:rPr>
          <w:b/>
          <w:noProof/>
          <w:color w:val="000000"/>
          <w:sz w:val="20"/>
          <w:szCs w:val="20"/>
          <w:lang w:val="en-US"/>
        </w:rPr>
        <w:t>0313058705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EC7DA8" w:rsidRPr="001B6E66">
        <w:rPr>
          <w:b/>
          <w:noProof/>
          <w:color w:val="000000"/>
          <w:sz w:val="20"/>
          <w:szCs w:val="20"/>
          <w:lang w:val="en-US"/>
        </w:rPr>
        <w:t>1975801012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EC7DA8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EC7DA8" w:rsidRPr="001B6E66">
        <w:rPr>
          <w:b/>
          <w:noProof/>
          <w:color w:val="000000"/>
          <w:sz w:val="20"/>
          <w:szCs w:val="20"/>
          <w:lang w:val="en-US"/>
        </w:rPr>
        <w:t>08179846637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EC7DA8" w:rsidRPr="001B6E66">
        <w:rPr>
          <w:b/>
          <w:noProof/>
          <w:color w:val="000000"/>
          <w:sz w:val="20"/>
          <w:szCs w:val="20"/>
          <w:lang w:val="en-US"/>
        </w:rPr>
        <w:t>taufikakbarakt@yahoo.com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C7DA8" w:rsidRPr="001B6E66">
        <w:rPr>
          <w:noProof/>
          <w:color w:val="000000"/>
          <w:sz w:val="20"/>
          <w:szCs w:val="20"/>
          <w:lang w:val="en-AU"/>
        </w:rPr>
        <w:t>Sibro Malisi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EC7DA8" w:rsidRPr="001B6E66">
        <w:rPr>
          <w:noProof/>
          <w:color w:val="000000"/>
          <w:sz w:val="20"/>
          <w:szCs w:val="20"/>
          <w:lang w:val="en-AU"/>
        </w:rPr>
        <w:t>43213110454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EC7DA8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EC7DA8">
        <w:rPr>
          <w:color w:val="000000"/>
          <w:sz w:val="20"/>
          <w:szCs w:val="20"/>
          <w:lang w:val="en-AU"/>
        </w:rPr>
        <w:fldChar w:fldCharType="separate"/>
      </w:r>
      <w:r w:rsidR="00EC7DA8" w:rsidRPr="001B6E66">
        <w:rPr>
          <w:noProof/>
          <w:color w:val="000000"/>
          <w:sz w:val="20"/>
          <w:szCs w:val="20"/>
          <w:lang w:val="en-AU"/>
        </w:rPr>
        <w:t>08118338142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C7DA8" w:rsidRPr="001B6E66">
        <w:rPr>
          <w:noProof/>
          <w:color w:val="000000"/>
          <w:sz w:val="20"/>
          <w:szCs w:val="20"/>
          <w:lang w:val="en-AU"/>
        </w:rPr>
        <w:t>Pengaruh Kecanggihan Teknologi Informasi, Partisipasi Manajemen,Dan Pengetahuan Manajer Akuntansi Pada Efektivitas Sistem Informasi Akuntansi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20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2DD4"/>
    <w:rsid w:val="001B1691"/>
    <w:rsid w:val="001D5E1D"/>
    <w:rsid w:val="001E24D6"/>
    <w:rsid w:val="001E6998"/>
    <w:rsid w:val="00213B52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214F8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266C"/>
    <w:rsid w:val="00653C8B"/>
    <w:rsid w:val="0068442F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34470"/>
    <w:rsid w:val="00C7478B"/>
    <w:rsid w:val="00C83D43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9E8B-0882-4048-A77F-C8B45009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2017-06-10T02:59:00Z</cp:lastPrinted>
  <dcterms:created xsi:type="dcterms:W3CDTF">2017-06-10T03:00:00Z</dcterms:created>
  <dcterms:modified xsi:type="dcterms:W3CDTF">2017-06-10T03:00:00Z</dcterms:modified>
</cp:coreProperties>
</file>