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C2CC9" w:rsidRPr="00032C8A">
        <w:rPr>
          <w:rFonts w:eastAsia="Arial Unicode MS"/>
          <w:noProof/>
          <w:color w:val="000000"/>
          <w:sz w:val="22"/>
          <w:szCs w:val="22"/>
          <w:lang w:val="en-AU"/>
        </w:rPr>
        <w:t>52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C2CC9" w:rsidRPr="00032C8A">
        <w:rPr>
          <w:b/>
          <w:noProof/>
          <w:color w:val="000000"/>
          <w:sz w:val="20"/>
          <w:szCs w:val="20"/>
          <w:lang w:val="en-US"/>
        </w:rPr>
        <w:t>Deni Syachrudin, SE, MS, Ak.,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C2CC9" w:rsidRPr="00032C8A">
        <w:rPr>
          <w:b/>
          <w:noProof/>
          <w:color w:val="000000"/>
          <w:sz w:val="20"/>
          <w:szCs w:val="20"/>
          <w:lang w:val="en-US"/>
        </w:rPr>
        <w:t>1975801090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C2CC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C2CC9" w:rsidRPr="00032C8A">
        <w:rPr>
          <w:b/>
          <w:noProof/>
          <w:color w:val="000000"/>
          <w:sz w:val="20"/>
          <w:szCs w:val="20"/>
          <w:lang w:val="en-US"/>
        </w:rPr>
        <w:t>08154044256/ 081273434735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DC2CC9" w:rsidRPr="00032C8A">
        <w:rPr>
          <w:b/>
          <w:noProof/>
          <w:color w:val="000000"/>
          <w:sz w:val="20"/>
          <w:szCs w:val="20"/>
          <w:lang w:val="en-US"/>
        </w:rPr>
        <w:t>denysy@yahoo.com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C2CC9" w:rsidRPr="00032C8A">
        <w:rPr>
          <w:noProof/>
          <w:color w:val="000000"/>
          <w:sz w:val="20"/>
          <w:szCs w:val="20"/>
          <w:lang w:val="en-AU"/>
        </w:rPr>
        <w:t>Utari Elivia 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DC2CC9" w:rsidRPr="00032C8A">
        <w:rPr>
          <w:noProof/>
          <w:color w:val="000000"/>
          <w:sz w:val="20"/>
          <w:szCs w:val="20"/>
          <w:lang w:val="en-AU"/>
        </w:rPr>
        <w:t>43213110041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C2CC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DC2CC9" w:rsidRPr="00032C8A">
        <w:rPr>
          <w:noProof/>
          <w:color w:val="000000"/>
          <w:sz w:val="20"/>
          <w:szCs w:val="20"/>
          <w:lang w:val="en-AU"/>
        </w:rPr>
        <w:t>089687976309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C2CC9" w:rsidRPr="00032C8A">
        <w:rPr>
          <w:noProof/>
          <w:color w:val="000000"/>
          <w:sz w:val="20"/>
          <w:szCs w:val="20"/>
          <w:lang w:val="en-AU"/>
        </w:rPr>
        <w:t>Pengaruh etika profesioanal, pengalaman kerja dan kompetensi audit dalam pencapaian kualitas hasil kerja auditor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43314"/>
    <w:rsid w:val="00565CEE"/>
    <w:rsid w:val="00573709"/>
    <w:rsid w:val="005830C8"/>
    <w:rsid w:val="005D345A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36313"/>
    <w:rsid w:val="00855CA2"/>
    <w:rsid w:val="00862458"/>
    <w:rsid w:val="00880FB1"/>
    <w:rsid w:val="00881707"/>
    <w:rsid w:val="00884724"/>
    <w:rsid w:val="008A363F"/>
    <w:rsid w:val="008B0D5F"/>
    <w:rsid w:val="008E1628"/>
    <w:rsid w:val="00914FD0"/>
    <w:rsid w:val="00981823"/>
    <w:rsid w:val="00991657"/>
    <w:rsid w:val="00996B1C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609D0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3ED1-DAFD-4484-A070-9FDCEA4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3</cp:revision>
  <cp:lastPrinted>2017-06-03T06:27:00Z</cp:lastPrinted>
  <dcterms:created xsi:type="dcterms:W3CDTF">2017-06-03T06:27:00Z</dcterms:created>
  <dcterms:modified xsi:type="dcterms:W3CDTF">2017-06-03T06:27:00Z</dcterms:modified>
</cp:coreProperties>
</file>