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15483" w:rsidRPr="00032C8A">
        <w:rPr>
          <w:rFonts w:eastAsia="Arial Unicode MS"/>
          <w:noProof/>
          <w:color w:val="000000"/>
          <w:sz w:val="22"/>
          <w:szCs w:val="22"/>
          <w:lang w:val="en-AU"/>
        </w:rPr>
        <w:t>250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15483" w:rsidRPr="00032C8A">
        <w:rPr>
          <w:b/>
          <w:noProof/>
          <w:color w:val="000000"/>
          <w:sz w:val="20"/>
          <w:szCs w:val="20"/>
          <w:lang w:val="en-US"/>
        </w:rPr>
        <w:t>Irwan,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15483" w:rsidRPr="00032C8A">
        <w:rPr>
          <w:b/>
          <w:noProof/>
          <w:color w:val="000000"/>
          <w:sz w:val="20"/>
          <w:szCs w:val="20"/>
          <w:lang w:val="en-US"/>
        </w:rPr>
        <w:t>0303037005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15483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15483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15483" w:rsidRPr="00032C8A">
        <w:rPr>
          <w:b/>
          <w:noProof/>
          <w:color w:val="000000"/>
          <w:sz w:val="20"/>
          <w:szCs w:val="20"/>
          <w:lang w:val="en-US"/>
        </w:rPr>
        <w:t>081575214409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15483" w:rsidRPr="00032C8A">
        <w:rPr>
          <w:noProof/>
          <w:color w:val="000000"/>
          <w:sz w:val="20"/>
          <w:szCs w:val="20"/>
          <w:lang w:val="en-AU"/>
        </w:rPr>
        <w:t>Rina Pujiati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C15483" w:rsidRPr="00032C8A">
        <w:rPr>
          <w:noProof/>
          <w:color w:val="000000"/>
          <w:sz w:val="20"/>
          <w:szCs w:val="20"/>
          <w:lang w:val="en-AU"/>
        </w:rPr>
        <w:t>43213110409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15483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C15483" w:rsidRPr="00032C8A">
        <w:rPr>
          <w:noProof/>
          <w:color w:val="000000"/>
          <w:sz w:val="20"/>
          <w:szCs w:val="20"/>
          <w:lang w:val="en-AU"/>
        </w:rPr>
        <w:t>0812-12495923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15483" w:rsidRPr="00032C8A">
        <w:rPr>
          <w:noProof/>
          <w:color w:val="000000"/>
          <w:sz w:val="20"/>
          <w:szCs w:val="20"/>
          <w:lang w:val="en-AU"/>
        </w:rPr>
        <w:t>Pengaruh Pajak Daerah, Retribusi Daerah Serta Perubahan Pbb Terhadap Kemandirian Keuangan Daerah (Studi Kasus Provinsi Dki Jakarta)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D2C"/>
    <w:rsid w:val="001D5E1D"/>
    <w:rsid w:val="001E6998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3709"/>
    <w:rsid w:val="005830C8"/>
    <w:rsid w:val="005A21CD"/>
    <w:rsid w:val="005A6BDA"/>
    <w:rsid w:val="005C40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A542F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5E05-D92B-4B86-BF51-86749E7D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2017-06-03T09:00:00Z</cp:lastPrinted>
  <dcterms:created xsi:type="dcterms:W3CDTF">2017-06-03T09:01:00Z</dcterms:created>
  <dcterms:modified xsi:type="dcterms:W3CDTF">2017-06-03T09:01:00Z</dcterms:modified>
</cp:coreProperties>
</file>