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7515D" w:rsidRPr="00032C8A">
        <w:rPr>
          <w:rFonts w:eastAsia="Arial Unicode MS"/>
          <w:noProof/>
          <w:color w:val="000000"/>
          <w:sz w:val="22"/>
          <w:szCs w:val="22"/>
          <w:lang w:val="en-AU"/>
        </w:rPr>
        <w:t>19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515D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515D" w:rsidRPr="00032C8A">
        <w:rPr>
          <w:noProof/>
          <w:color w:val="000000"/>
          <w:sz w:val="20"/>
          <w:szCs w:val="20"/>
          <w:lang w:val="en-AU"/>
        </w:rPr>
        <w:t>Parahita Arum Nareswari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7515D" w:rsidRPr="00032C8A">
        <w:rPr>
          <w:noProof/>
          <w:color w:val="000000"/>
          <w:sz w:val="20"/>
          <w:szCs w:val="20"/>
          <w:lang w:val="en-AU"/>
        </w:rPr>
        <w:t>43215120137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7515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F7515D" w:rsidRPr="00032C8A">
        <w:rPr>
          <w:noProof/>
          <w:color w:val="000000"/>
          <w:sz w:val="20"/>
          <w:szCs w:val="20"/>
          <w:lang w:val="en-AU"/>
        </w:rPr>
        <w:t>085225677796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515D" w:rsidRPr="00032C8A">
        <w:rPr>
          <w:noProof/>
          <w:color w:val="000000"/>
          <w:sz w:val="20"/>
          <w:szCs w:val="20"/>
          <w:lang w:val="en-AU"/>
        </w:rPr>
        <w:t>Pengaruh Struktur Modal, Profitabilitas, Harga CPO Terhadap Return Saham Pada Perusahaan Kelapa Sawit Yang Terdaftar Di BEI Pada Tahun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E19B1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C7251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7515D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6DA1-E138-4A09-9490-13039BD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2017-06-03T05:48:00Z</cp:lastPrinted>
  <dcterms:created xsi:type="dcterms:W3CDTF">2017-06-03T05:49:00Z</dcterms:created>
  <dcterms:modified xsi:type="dcterms:W3CDTF">2017-06-03T05:49:00Z</dcterms:modified>
</cp:coreProperties>
</file>