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20851" w:rsidRPr="00032C8A">
        <w:rPr>
          <w:rFonts w:eastAsia="Arial Unicode MS"/>
          <w:noProof/>
          <w:color w:val="000000"/>
          <w:sz w:val="22"/>
          <w:szCs w:val="22"/>
          <w:lang w:val="en-AU"/>
        </w:rPr>
        <w:t>273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0851" w:rsidRPr="00032C8A">
        <w:rPr>
          <w:b/>
          <w:noProof/>
          <w:color w:val="000000"/>
          <w:sz w:val="20"/>
          <w:szCs w:val="20"/>
          <w:lang w:val="en-US"/>
        </w:rPr>
        <w:t>Nurhasanah, SE,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0851" w:rsidRPr="00032C8A">
        <w:rPr>
          <w:b/>
          <w:noProof/>
          <w:color w:val="000000"/>
          <w:sz w:val="20"/>
          <w:szCs w:val="20"/>
          <w:lang w:val="en-US"/>
        </w:rPr>
        <w:t>0312077405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0851" w:rsidRPr="00032C8A">
        <w:rPr>
          <w:b/>
          <w:noProof/>
          <w:color w:val="000000"/>
          <w:sz w:val="20"/>
          <w:szCs w:val="20"/>
          <w:lang w:val="en-US"/>
        </w:rPr>
        <w:t>614740615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0851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0851" w:rsidRPr="00032C8A">
        <w:rPr>
          <w:b/>
          <w:noProof/>
          <w:color w:val="000000"/>
          <w:sz w:val="20"/>
          <w:szCs w:val="20"/>
          <w:lang w:val="en-US"/>
        </w:rPr>
        <w:t>081310969759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B20851" w:rsidRPr="00032C8A">
        <w:rPr>
          <w:b/>
          <w:noProof/>
          <w:color w:val="000000"/>
          <w:sz w:val="20"/>
          <w:szCs w:val="20"/>
          <w:lang w:val="en-US"/>
        </w:rPr>
        <w:t>nurhasanah_abi@yahoo.com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20851" w:rsidRPr="00032C8A">
        <w:rPr>
          <w:noProof/>
          <w:color w:val="000000"/>
          <w:sz w:val="20"/>
          <w:szCs w:val="20"/>
          <w:lang w:val="en-AU"/>
        </w:rPr>
        <w:t>Nuril Kholifah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20851" w:rsidRPr="00032C8A">
        <w:rPr>
          <w:noProof/>
          <w:color w:val="000000"/>
          <w:sz w:val="20"/>
          <w:szCs w:val="20"/>
          <w:lang w:val="en-AU"/>
        </w:rPr>
        <w:t>43212120185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20851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B20851" w:rsidRPr="00032C8A">
        <w:rPr>
          <w:noProof/>
          <w:color w:val="000000"/>
          <w:sz w:val="20"/>
          <w:szCs w:val="20"/>
          <w:lang w:val="en-AU"/>
        </w:rPr>
        <w:t>081318730041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20851" w:rsidRPr="00032C8A">
        <w:rPr>
          <w:noProof/>
          <w:color w:val="000000"/>
          <w:sz w:val="20"/>
          <w:szCs w:val="20"/>
          <w:lang w:val="en-AU"/>
        </w:rPr>
        <w:t>Pengaruh Teknologi Informasi,Karakteristik Sistem Akuntansi Manajemen,Dan Locus Of Control Untuk Kinerja Manajerial Pada Prusahaan Jasa Telekomunikasi.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5731-6A14-489C-BB77-5AF768AB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2017-06-03T09:10:00Z</cp:lastPrinted>
  <dcterms:created xsi:type="dcterms:W3CDTF">2017-06-03T09:10:00Z</dcterms:created>
  <dcterms:modified xsi:type="dcterms:W3CDTF">2017-06-03T09:10:00Z</dcterms:modified>
</cp:coreProperties>
</file>