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A5242" w:rsidRPr="00032C8A">
        <w:rPr>
          <w:rFonts w:eastAsia="Arial Unicode MS"/>
          <w:noProof/>
          <w:color w:val="000000"/>
          <w:sz w:val="22"/>
          <w:szCs w:val="22"/>
          <w:lang w:val="en-AU"/>
        </w:rPr>
        <w:t>230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Feber Sormin, SE, M.Ak,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0303027302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615730116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08129872102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05758">
        <w:rPr>
          <w:b/>
          <w:color w:val="000000"/>
          <w:sz w:val="20"/>
          <w:szCs w:val="20"/>
          <w:lang w:val="en-US"/>
        </w:rPr>
        <w:fldChar w:fldCharType="separate"/>
      </w:r>
      <w:r w:rsidR="004A5242" w:rsidRPr="00032C8A">
        <w:rPr>
          <w:b/>
          <w:noProof/>
          <w:color w:val="000000"/>
          <w:sz w:val="20"/>
          <w:szCs w:val="20"/>
          <w:lang w:val="en-US"/>
        </w:rPr>
        <w:t>minsor2002@yahoo.com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A5242" w:rsidRPr="00032C8A">
        <w:rPr>
          <w:noProof/>
          <w:color w:val="000000"/>
          <w:sz w:val="20"/>
          <w:szCs w:val="20"/>
          <w:lang w:val="en-AU"/>
        </w:rPr>
        <w:t>Nur'Aini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A5242" w:rsidRPr="00032C8A">
        <w:rPr>
          <w:noProof/>
          <w:color w:val="000000"/>
          <w:sz w:val="20"/>
          <w:szCs w:val="20"/>
          <w:lang w:val="en-AU"/>
        </w:rPr>
        <w:t>43215110511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A5242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A5242" w:rsidRPr="00032C8A">
        <w:rPr>
          <w:noProof/>
          <w:color w:val="000000"/>
          <w:sz w:val="20"/>
          <w:szCs w:val="20"/>
          <w:lang w:val="en-AU"/>
        </w:rPr>
        <w:t>Evaluasi Penerapan Prosedur Pemungutan, Pencatatan Dan Pelaporan Pajak Pertambahan Nilai ( Ppn ) Atas Jasa Konstruksi Pada Pt. Rismasen Periode 2013 - 2015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46AC-8B17-4345-915E-E32C75A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2017-06-03T08:47:00Z</cp:lastPrinted>
  <dcterms:created xsi:type="dcterms:W3CDTF">2017-06-03T08:47:00Z</dcterms:created>
  <dcterms:modified xsi:type="dcterms:W3CDTF">2017-06-03T08:47:00Z</dcterms:modified>
</cp:coreProperties>
</file>