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80633" w:rsidRPr="00032C8A">
        <w:rPr>
          <w:rFonts w:eastAsia="Arial Unicode MS"/>
          <w:noProof/>
          <w:color w:val="000000"/>
          <w:sz w:val="22"/>
          <w:szCs w:val="22"/>
          <w:lang w:val="en-AU"/>
        </w:rPr>
        <w:t>174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0633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180633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180633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180633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180633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180633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0633" w:rsidRPr="00032C8A">
        <w:rPr>
          <w:noProof/>
          <w:color w:val="000000"/>
          <w:sz w:val="20"/>
          <w:szCs w:val="20"/>
          <w:lang w:val="en-AU"/>
        </w:rPr>
        <w:t>Moriza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80633" w:rsidRPr="00032C8A">
        <w:rPr>
          <w:noProof/>
          <w:color w:val="000000"/>
          <w:sz w:val="20"/>
          <w:szCs w:val="20"/>
          <w:lang w:val="en-AU"/>
        </w:rPr>
        <w:t>43215120271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8063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A618D">
        <w:rPr>
          <w:color w:val="000000"/>
          <w:sz w:val="20"/>
          <w:szCs w:val="20"/>
          <w:lang w:val="en-AU"/>
        </w:rPr>
        <w:fldChar w:fldCharType="separate"/>
      </w:r>
      <w:r w:rsidR="00180633" w:rsidRPr="00032C8A">
        <w:rPr>
          <w:noProof/>
          <w:color w:val="000000"/>
          <w:sz w:val="20"/>
          <w:szCs w:val="20"/>
          <w:lang w:val="en-AU"/>
        </w:rPr>
        <w:t>081311164837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0633" w:rsidRPr="00032C8A">
        <w:rPr>
          <w:noProof/>
          <w:color w:val="000000"/>
          <w:sz w:val="20"/>
          <w:szCs w:val="20"/>
          <w:lang w:val="en-AU"/>
        </w:rPr>
        <w:t>Analisis Pengakuan Pendapatan Dan Pengukuran Pendapatan Terhadap Sistem Perhitungan Biaya Proyek Pada Perusahaan Konstruksi Pt X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1B8D-5824-472E-9AD7-337F2BF3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2017-06-03T08:04:00Z</cp:lastPrinted>
  <dcterms:created xsi:type="dcterms:W3CDTF">2017-06-03T08:05:00Z</dcterms:created>
  <dcterms:modified xsi:type="dcterms:W3CDTF">2017-06-03T08:05:00Z</dcterms:modified>
</cp:coreProperties>
</file>