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43D84" w:rsidRPr="00032C8A">
        <w:rPr>
          <w:rFonts w:eastAsia="Arial Unicode MS"/>
          <w:noProof/>
          <w:color w:val="000000"/>
          <w:sz w:val="22"/>
          <w:szCs w:val="22"/>
          <w:lang w:val="en-AU"/>
        </w:rPr>
        <w:t>199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43D84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3D84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3D84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3D84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3D84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C781F">
        <w:rPr>
          <w:b/>
          <w:color w:val="000000"/>
          <w:sz w:val="20"/>
          <w:szCs w:val="20"/>
          <w:lang w:val="en-US"/>
        </w:rPr>
        <w:fldChar w:fldCharType="separate"/>
      </w:r>
      <w:r w:rsidR="00743D84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3D84" w:rsidRPr="00032C8A">
        <w:rPr>
          <w:noProof/>
          <w:color w:val="000000"/>
          <w:sz w:val="20"/>
          <w:szCs w:val="20"/>
          <w:lang w:val="en-AU"/>
        </w:rPr>
        <w:t>Maya Septin F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743D84" w:rsidRPr="00032C8A">
        <w:rPr>
          <w:noProof/>
          <w:color w:val="000000"/>
          <w:sz w:val="20"/>
          <w:szCs w:val="20"/>
          <w:lang w:val="en-AU"/>
        </w:rPr>
        <w:t>43213110342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43D8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743D84" w:rsidRPr="00032C8A">
        <w:rPr>
          <w:noProof/>
          <w:color w:val="000000"/>
          <w:sz w:val="20"/>
          <w:szCs w:val="20"/>
          <w:lang w:val="en-AU"/>
        </w:rPr>
        <w:t>089652746290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3D84" w:rsidRPr="00032C8A">
        <w:rPr>
          <w:noProof/>
          <w:color w:val="000000"/>
          <w:sz w:val="20"/>
          <w:szCs w:val="20"/>
          <w:lang w:val="en-AU"/>
        </w:rPr>
        <w:t>Pengaruh Efek Teknologi Informasi Dan Budaya Organisasi Serta Dampaknya Terhadap Kualitas System Informasi Akuntansi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162AE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869D6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3D84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C781F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6400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1C95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32F9-7E79-488B-B489-B8678B8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2017-06-03T08:16:00Z</cp:lastPrinted>
  <dcterms:created xsi:type="dcterms:W3CDTF">2017-06-03T08:16:00Z</dcterms:created>
  <dcterms:modified xsi:type="dcterms:W3CDTF">2017-06-03T08:16:00Z</dcterms:modified>
</cp:coreProperties>
</file>