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55509" w:rsidRPr="001B6E66">
        <w:rPr>
          <w:rFonts w:eastAsia="Arial Unicode MS"/>
          <w:noProof/>
          <w:color w:val="000000"/>
          <w:sz w:val="22"/>
          <w:szCs w:val="22"/>
          <w:lang w:val="en-AU"/>
        </w:rPr>
        <w:t>378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5509" w:rsidRPr="001B6E66">
        <w:rPr>
          <w:b/>
          <w:noProof/>
          <w:color w:val="000000"/>
          <w:sz w:val="20"/>
          <w:szCs w:val="20"/>
          <w:lang w:val="en-US"/>
        </w:rPr>
        <w:t>Safira,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55509" w:rsidRPr="001B6E66">
        <w:rPr>
          <w:b/>
          <w:noProof/>
          <w:color w:val="000000"/>
          <w:sz w:val="20"/>
          <w:szCs w:val="20"/>
          <w:lang w:val="en-US"/>
        </w:rPr>
        <w:t>0304068101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55509" w:rsidRPr="001B6E66">
        <w:rPr>
          <w:b/>
          <w:noProof/>
          <w:color w:val="000000"/>
          <w:sz w:val="20"/>
          <w:szCs w:val="20"/>
          <w:lang w:val="en-US"/>
        </w:rPr>
        <w:t>609810086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55509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55509" w:rsidRPr="001B6E66">
        <w:rPr>
          <w:b/>
          <w:noProof/>
          <w:color w:val="000000"/>
          <w:sz w:val="20"/>
          <w:szCs w:val="20"/>
          <w:lang w:val="en-US"/>
        </w:rPr>
        <w:t>08174818838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55509" w:rsidRPr="001B6E66">
        <w:rPr>
          <w:noProof/>
          <w:color w:val="000000"/>
          <w:sz w:val="20"/>
          <w:szCs w:val="20"/>
          <w:lang w:val="en-AU"/>
        </w:rPr>
        <w:t>Linda Sulistiyani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055509" w:rsidRPr="001B6E66">
        <w:rPr>
          <w:noProof/>
          <w:color w:val="000000"/>
          <w:sz w:val="20"/>
          <w:szCs w:val="20"/>
          <w:lang w:val="en-AU"/>
        </w:rPr>
        <w:t>43213110127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55509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055509" w:rsidRPr="001B6E66">
        <w:rPr>
          <w:noProof/>
          <w:color w:val="000000"/>
          <w:sz w:val="20"/>
          <w:szCs w:val="20"/>
          <w:lang w:val="en-AU"/>
        </w:rPr>
        <w:t>Moderasi Pengaruh Sikap Terhadap Pembayaran Zakat Dalam Hubungan Antara Penalaran Moral Dan Niat Untuk Membayar Zakat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7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55509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C00CE"/>
    <w:rsid w:val="002E0DBF"/>
    <w:rsid w:val="002E49F8"/>
    <w:rsid w:val="002E4B0A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568A4"/>
    <w:rsid w:val="004608CF"/>
    <w:rsid w:val="00494EEC"/>
    <w:rsid w:val="004A421B"/>
    <w:rsid w:val="004A6546"/>
    <w:rsid w:val="004B3AB3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4675D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0D02"/>
    <w:rsid w:val="009378DF"/>
    <w:rsid w:val="00972514"/>
    <w:rsid w:val="00985551"/>
    <w:rsid w:val="00991657"/>
    <w:rsid w:val="00996B1C"/>
    <w:rsid w:val="009F4D1B"/>
    <w:rsid w:val="009F6A96"/>
    <w:rsid w:val="00A07C91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BF006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1626"/>
    <w:rsid w:val="00F030B9"/>
    <w:rsid w:val="00F152FC"/>
    <w:rsid w:val="00F248C6"/>
    <w:rsid w:val="00F339A9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F054-BCC9-420B-B250-DAD22961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2017-06-10T03:35:00Z</cp:lastPrinted>
  <dcterms:created xsi:type="dcterms:W3CDTF">2017-06-10T03:35:00Z</dcterms:created>
  <dcterms:modified xsi:type="dcterms:W3CDTF">2017-06-10T03:35:00Z</dcterms:modified>
</cp:coreProperties>
</file>