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21053" w:rsidRPr="00032C8A">
        <w:rPr>
          <w:rFonts w:eastAsia="Arial Unicode MS"/>
          <w:noProof/>
          <w:color w:val="000000"/>
          <w:sz w:val="22"/>
          <w:szCs w:val="22"/>
          <w:lang w:val="en-AU"/>
        </w:rPr>
        <w:t>293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21053" w:rsidRPr="00032C8A">
        <w:rPr>
          <w:b/>
          <w:noProof/>
          <w:color w:val="000000"/>
          <w:sz w:val="20"/>
          <w:szCs w:val="20"/>
          <w:lang w:val="en-US"/>
        </w:rPr>
        <w:t>Riaty Handayani, SE,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21053" w:rsidRPr="00032C8A">
        <w:rPr>
          <w:b/>
          <w:noProof/>
          <w:color w:val="000000"/>
          <w:sz w:val="20"/>
          <w:szCs w:val="20"/>
          <w:lang w:val="en-US"/>
        </w:rPr>
        <w:t>0316026703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21053" w:rsidRPr="00032C8A">
        <w:rPr>
          <w:b/>
          <w:noProof/>
          <w:color w:val="000000"/>
          <w:sz w:val="20"/>
          <w:szCs w:val="20"/>
          <w:lang w:val="en-US"/>
        </w:rPr>
        <w:t>615670088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21053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21053" w:rsidRPr="00032C8A">
        <w:rPr>
          <w:b/>
          <w:noProof/>
          <w:color w:val="000000"/>
          <w:sz w:val="20"/>
          <w:szCs w:val="20"/>
          <w:lang w:val="en-US"/>
        </w:rPr>
        <w:t>0818602992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521053" w:rsidRPr="00032C8A">
        <w:rPr>
          <w:b/>
          <w:noProof/>
          <w:color w:val="000000"/>
          <w:sz w:val="20"/>
          <w:szCs w:val="20"/>
          <w:lang w:val="en-US"/>
        </w:rPr>
        <w:t>riaty_feb@yahoo.com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21053" w:rsidRPr="00032C8A">
        <w:rPr>
          <w:noProof/>
          <w:color w:val="000000"/>
          <w:sz w:val="20"/>
          <w:szCs w:val="20"/>
          <w:lang w:val="en-AU"/>
        </w:rPr>
        <w:t>Latifatus Saniyah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6329E8">
        <w:rPr>
          <w:color w:val="000000"/>
          <w:sz w:val="20"/>
          <w:szCs w:val="20"/>
          <w:lang w:val="en-AU"/>
        </w:rPr>
        <w:tab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521053" w:rsidRPr="00032C8A">
        <w:rPr>
          <w:noProof/>
          <w:color w:val="000000"/>
          <w:sz w:val="20"/>
          <w:szCs w:val="20"/>
          <w:lang w:val="en-AU"/>
        </w:rPr>
        <w:t>43215110191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521053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521053">
        <w:rPr>
          <w:color w:val="000000"/>
          <w:sz w:val="20"/>
          <w:szCs w:val="20"/>
          <w:lang w:val="en-AU"/>
        </w:rPr>
        <w:fldChar w:fldCharType="separate"/>
      </w:r>
      <w:r w:rsidR="00521053" w:rsidRPr="00032C8A">
        <w:rPr>
          <w:noProof/>
          <w:color w:val="000000"/>
          <w:sz w:val="20"/>
          <w:szCs w:val="20"/>
          <w:lang w:val="en-AU"/>
        </w:rPr>
        <w:t>08979745826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21053" w:rsidRPr="00032C8A">
        <w:rPr>
          <w:noProof/>
          <w:color w:val="000000"/>
          <w:sz w:val="20"/>
          <w:szCs w:val="20"/>
          <w:lang w:val="en-AU"/>
        </w:rPr>
        <w:t>Pengaruh Struktur Kepemilikan Dan Mekanisme Corporate Governance Terhadap Effective Tax Rate (Etr) (Studi Empiris Pada Perusahaan Penerbangan Yang Terdaftar Di Bei Tahun 2010-2014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9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14C29"/>
    <w:rsid w:val="00132778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160C9"/>
    <w:rsid w:val="00274FA8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3F5CFF"/>
    <w:rsid w:val="00407171"/>
    <w:rsid w:val="00432224"/>
    <w:rsid w:val="00441193"/>
    <w:rsid w:val="004608CF"/>
    <w:rsid w:val="00471ABA"/>
    <w:rsid w:val="0047223C"/>
    <w:rsid w:val="00494EEC"/>
    <w:rsid w:val="004A421B"/>
    <w:rsid w:val="004A5242"/>
    <w:rsid w:val="004B1069"/>
    <w:rsid w:val="004B6C78"/>
    <w:rsid w:val="004D32B2"/>
    <w:rsid w:val="004D6427"/>
    <w:rsid w:val="004D653B"/>
    <w:rsid w:val="004E0261"/>
    <w:rsid w:val="00502897"/>
    <w:rsid w:val="00521053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04CE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57F86"/>
    <w:rsid w:val="00662EC1"/>
    <w:rsid w:val="0068442F"/>
    <w:rsid w:val="00692B52"/>
    <w:rsid w:val="006A07FE"/>
    <w:rsid w:val="006B0658"/>
    <w:rsid w:val="006B126B"/>
    <w:rsid w:val="006B5C40"/>
    <w:rsid w:val="006D0CF6"/>
    <w:rsid w:val="006F3976"/>
    <w:rsid w:val="007136B2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034BD"/>
    <w:rsid w:val="00914FD0"/>
    <w:rsid w:val="009237ED"/>
    <w:rsid w:val="0095319B"/>
    <w:rsid w:val="00983418"/>
    <w:rsid w:val="00984E58"/>
    <w:rsid w:val="00991657"/>
    <w:rsid w:val="00996B1C"/>
    <w:rsid w:val="009A2754"/>
    <w:rsid w:val="009C5397"/>
    <w:rsid w:val="009E179E"/>
    <w:rsid w:val="009F6A96"/>
    <w:rsid w:val="00A33F7D"/>
    <w:rsid w:val="00A42FE9"/>
    <w:rsid w:val="00A50F29"/>
    <w:rsid w:val="00A621D9"/>
    <w:rsid w:val="00A6293D"/>
    <w:rsid w:val="00A852F6"/>
    <w:rsid w:val="00A926D3"/>
    <w:rsid w:val="00A97BC7"/>
    <w:rsid w:val="00AA57C6"/>
    <w:rsid w:val="00AB238A"/>
    <w:rsid w:val="00AB43E6"/>
    <w:rsid w:val="00AB6379"/>
    <w:rsid w:val="00AC1C08"/>
    <w:rsid w:val="00AE1B5B"/>
    <w:rsid w:val="00B078CC"/>
    <w:rsid w:val="00B17CFF"/>
    <w:rsid w:val="00B20851"/>
    <w:rsid w:val="00B25A82"/>
    <w:rsid w:val="00B377E5"/>
    <w:rsid w:val="00B416D5"/>
    <w:rsid w:val="00B54ABF"/>
    <w:rsid w:val="00B61038"/>
    <w:rsid w:val="00B84558"/>
    <w:rsid w:val="00BB69C7"/>
    <w:rsid w:val="00BB7458"/>
    <w:rsid w:val="00BB79EC"/>
    <w:rsid w:val="00BC0234"/>
    <w:rsid w:val="00BC7486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463B"/>
    <w:rsid w:val="00CB6EE3"/>
    <w:rsid w:val="00CC4400"/>
    <w:rsid w:val="00CC4C35"/>
    <w:rsid w:val="00CD2E48"/>
    <w:rsid w:val="00CD5E5A"/>
    <w:rsid w:val="00D0185A"/>
    <w:rsid w:val="00D05758"/>
    <w:rsid w:val="00D33EFA"/>
    <w:rsid w:val="00D45522"/>
    <w:rsid w:val="00D631E6"/>
    <w:rsid w:val="00D7269F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A7D0F"/>
    <w:rsid w:val="00EB3F0B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51A11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1856-A397-4162-831B-C92AD37F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2017-06-03T09:18:00Z</cp:lastPrinted>
  <dcterms:created xsi:type="dcterms:W3CDTF">2017-06-03T09:18:00Z</dcterms:created>
  <dcterms:modified xsi:type="dcterms:W3CDTF">2017-06-03T09:18:00Z</dcterms:modified>
</cp:coreProperties>
</file>