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E77C5" w:rsidRPr="00032C8A">
        <w:rPr>
          <w:rFonts w:eastAsia="Arial Unicode MS"/>
          <w:noProof/>
          <w:color w:val="000000"/>
          <w:sz w:val="22"/>
          <w:szCs w:val="22"/>
          <w:lang w:val="en-AU"/>
        </w:rPr>
        <w:t>251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77C5" w:rsidRPr="00032C8A">
        <w:rPr>
          <w:b/>
          <w:noProof/>
          <w:color w:val="000000"/>
          <w:sz w:val="20"/>
          <w:szCs w:val="20"/>
          <w:lang w:val="en-US"/>
        </w:rPr>
        <w:t>Irwan,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77C5" w:rsidRPr="00032C8A">
        <w:rPr>
          <w:b/>
          <w:noProof/>
          <w:color w:val="000000"/>
          <w:sz w:val="20"/>
          <w:szCs w:val="20"/>
          <w:lang w:val="en-US"/>
        </w:rPr>
        <w:t>0303037005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77C5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77C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77C5" w:rsidRPr="00032C8A">
        <w:rPr>
          <w:b/>
          <w:noProof/>
          <w:color w:val="000000"/>
          <w:sz w:val="20"/>
          <w:szCs w:val="20"/>
          <w:lang w:val="en-US"/>
        </w:rPr>
        <w:t>081575214409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E77C5" w:rsidRPr="00032C8A">
        <w:rPr>
          <w:noProof/>
          <w:color w:val="000000"/>
          <w:sz w:val="20"/>
          <w:szCs w:val="20"/>
          <w:lang w:val="en-AU"/>
        </w:rPr>
        <w:t>Laela Desintiani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E77C5" w:rsidRPr="00032C8A">
        <w:rPr>
          <w:noProof/>
          <w:color w:val="000000"/>
          <w:sz w:val="20"/>
          <w:szCs w:val="20"/>
          <w:lang w:val="en-AU"/>
        </w:rPr>
        <w:t>43213110221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E77C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1E77C5" w:rsidRPr="00032C8A">
        <w:rPr>
          <w:noProof/>
          <w:color w:val="000000"/>
          <w:sz w:val="20"/>
          <w:szCs w:val="20"/>
          <w:lang w:val="en-AU"/>
        </w:rPr>
        <w:t>0812-81822854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E77C5" w:rsidRPr="00032C8A">
        <w:rPr>
          <w:noProof/>
          <w:color w:val="000000"/>
          <w:sz w:val="20"/>
          <w:szCs w:val="20"/>
          <w:lang w:val="en-AU"/>
        </w:rPr>
        <w:t>Pengaruh Penerapan Corporate Governance, Leverage, Roa Dan Ukuran Perusahaan Pada Penghindaran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5DC-3940-4CFB-9CFA-AD9B304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2017-06-03T09:01:00Z</cp:lastPrinted>
  <dcterms:created xsi:type="dcterms:W3CDTF">2017-06-03T09:01:00Z</dcterms:created>
  <dcterms:modified xsi:type="dcterms:W3CDTF">2017-06-03T09:01:00Z</dcterms:modified>
</cp:coreProperties>
</file>