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E4D27" w:rsidRPr="001B6E66">
        <w:rPr>
          <w:rFonts w:eastAsia="Arial Unicode MS"/>
          <w:noProof/>
          <w:color w:val="000000"/>
          <w:sz w:val="22"/>
          <w:szCs w:val="22"/>
          <w:lang w:val="en-AU"/>
        </w:rPr>
        <w:t>349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E4D27" w:rsidRPr="001B6E66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7E4D27" w:rsidRPr="001B6E66">
        <w:rPr>
          <w:b/>
          <w:noProof/>
          <w:color w:val="000000"/>
          <w:sz w:val="20"/>
          <w:szCs w:val="20"/>
          <w:lang w:val="en-US"/>
        </w:rPr>
        <w:t>0305046804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7E4D27" w:rsidRPr="001B6E66">
        <w:rPr>
          <w:b/>
          <w:noProof/>
          <w:color w:val="000000"/>
          <w:sz w:val="20"/>
          <w:szCs w:val="20"/>
          <w:lang w:val="en-US"/>
        </w:rPr>
        <w:t>193680107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7E4D27" w:rsidRPr="001B6E66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7E4D27" w:rsidRPr="001B6E66">
        <w:rPr>
          <w:b/>
          <w:noProof/>
          <w:color w:val="000000"/>
          <w:sz w:val="20"/>
          <w:szCs w:val="20"/>
          <w:lang w:val="en-US"/>
        </w:rPr>
        <w:t>082113310047/ 08118183896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7E4D27" w:rsidRPr="001B6E66">
        <w:rPr>
          <w:b/>
          <w:noProof/>
          <w:color w:val="000000"/>
          <w:sz w:val="20"/>
          <w:szCs w:val="20"/>
          <w:lang w:val="en-US"/>
        </w:rPr>
        <w:t>diah.iskandar@mercubuana.ac.id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E4D27" w:rsidRPr="001B6E66">
        <w:rPr>
          <w:noProof/>
          <w:color w:val="000000"/>
          <w:sz w:val="20"/>
          <w:szCs w:val="20"/>
          <w:lang w:val="en-AU"/>
        </w:rPr>
        <w:t>Ditayana Junita N.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7E4D27" w:rsidRPr="001B6E66">
        <w:rPr>
          <w:noProof/>
          <w:color w:val="000000"/>
          <w:sz w:val="20"/>
          <w:szCs w:val="20"/>
          <w:lang w:val="en-AU"/>
        </w:rPr>
        <w:t>43213110081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7E4D27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CB4E87">
        <w:rPr>
          <w:color w:val="000000"/>
          <w:sz w:val="20"/>
          <w:szCs w:val="20"/>
          <w:lang w:val="en-AU"/>
        </w:rPr>
        <w:fldChar w:fldCharType="separate"/>
      </w:r>
      <w:r w:rsidR="007E4D27" w:rsidRPr="001B6E66">
        <w:rPr>
          <w:noProof/>
          <w:color w:val="000000"/>
          <w:sz w:val="20"/>
          <w:szCs w:val="20"/>
          <w:lang w:val="en-AU"/>
        </w:rPr>
        <w:t>Pengaruh Pembiayaan Bagi Hasil, Financial Deposit Ratio (FDR), Capital Adequery (CAR) Dan Non Perfoming Ratio (NPF) Terhadap Tingkat Bank Umum Syariah Yang Terdaftar Di Bank Indonesia Tahun 2010-2015)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8A" w:rsidRDefault="00675A8A" w:rsidP="00016B05">
      <w:r>
        <w:separator/>
      </w:r>
    </w:p>
  </w:endnote>
  <w:endnote w:type="continuationSeparator" w:id="0">
    <w:p w:rsidR="00675A8A" w:rsidRDefault="00675A8A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675A8A" w:rsidRPr="002C0A38" w:rsidRDefault="00675A8A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675A8A" w:rsidRDefault="00675A8A">
    <w:pPr>
      <w:pStyle w:val="Footer"/>
    </w:pPr>
  </w:p>
  <w:p w:rsidR="00675A8A" w:rsidRDefault="00675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8A" w:rsidRDefault="00675A8A" w:rsidP="00016B05">
      <w:r>
        <w:separator/>
      </w:r>
    </w:p>
  </w:footnote>
  <w:footnote w:type="continuationSeparator" w:id="0">
    <w:p w:rsidR="00675A8A" w:rsidRDefault="00675A8A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49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1A3A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13B52"/>
    <w:rsid w:val="0023488A"/>
    <w:rsid w:val="00272898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3F1AB9"/>
    <w:rsid w:val="00407171"/>
    <w:rsid w:val="00432224"/>
    <w:rsid w:val="00434EF4"/>
    <w:rsid w:val="004608CF"/>
    <w:rsid w:val="00494EEC"/>
    <w:rsid w:val="004A421B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E4D27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2188E"/>
    <w:rsid w:val="009378DF"/>
    <w:rsid w:val="00972514"/>
    <w:rsid w:val="00985551"/>
    <w:rsid w:val="00991657"/>
    <w:rsid w:val="00996B1C"/>
    <w:rsid w:val="009F4D1B"/>
    <w:rsid w:val="009F6A96"/>
    <w:rsid w:val="00A23863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B17CFF"/>
    <w:rsid w:val="00B25A82"/>
    <w:rsid w:val="00B416D5"/>
    <w:rsid w:val="00B54ABF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B4E87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8BD0-F300-4127-A96B-06E7DF57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2017-06-10T03:20:00Z</cp:lastPrinted>
  <dcterms:created xsi:type="dcterms:W3CDTF">2017-06-10T03:20:00Z</dcterms:created>
  <dcterms:modified xsi:type="dcterms:W3CDTF">2017-06-10T03:20:00Z</dcterms:modified>
</cp:coreProperties>
</file>