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C781F" w:rsidRPr="00032C8A">
        <w:rPr>
          <w:rFonts w:eastAsia="Arial Unicode MS"/>
          <w:noProof/>
          <w:color w:val="000000"/>
          <w:sz w:val="22"/>
          <w:szCs w:val="22"/>
          <w:lang w:val="en-AU"/>
        </w:rPr>
        <w:t>194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C781F" w:rsidRPr="00032C8A">
        <w:rPr>
          <w:b/>
          <w:noProof/>
          <w:color w:val="000000"/>
          <w:sz w:val="20"/>
          <w:szCs w:val="20"/>
          <w:lang w:val="en-US"/>
        </w:rPr>
        <w:t>Dr. Yudhi H, Ak., M.Si., CA., CSRA., CPAI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AC781F" w:rsidRPr="00032C8A">
        <w:rPr>
          <w:b/>
          <w:noProof/>
          <w:color w:val="000000"/>
          <w:sz w:val="20"/>
          <w:szCs w:val="20"/>
          <w:lang w:val="en-US"/>
        </w:rPr>
        <w:t>0305086504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AC781F" w:rsidRPr="00032C8A">
        <w:rPr>
          <w:b/>
          <w:noProof/>
          <w:color w:val="000000"/>
          <w:sz w:val="20"/>
          <w:szCs w:val="20"/>
          <w:lang w:val="en-US"/>
        </w:rPr>
        <w:t>193650112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AC781F" w:rsidRPr="00032C8A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AC781F" w:rsidRPr="00032C8A">
        <w:rPr>
          <w:b/>
          <w:noProof/>
          <w:color w:val="000000"/>
          <w:sz w:val="20"/>
          <w:szCs w:val="20"/>
          <w:lang w:val="en-US"/>
        </w:rPr>
        <w:t>08159902683/71367674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AC781F">
        <w:rPr>
          <w:b/>
          <w:color w:val="000000"/>
          <w:sz w:val="20"/>
          <w:szCs w:val="20"/>
          <w:lang w:val="en-US"/>
        </w:rPr>
        <w:fldChar w:fldCharType="separate"/>
      </w:r>
      <w:r w:rsidR="00AC781F" w:rsidRPr="00032C8A">
        <w:rPr>
          <w:b/>
          <w:noProof/>
          <w:color w:val="000000"/>
          <w:sz w:val="20"/>
          <w:szCs w:val="20"/>
          <w:lang w:val="en-US"/>
        </w:rPr>
        <w:t>bayuharli@yahoo.com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C781F" w:rsidRPr="00032C8A">
        <w:rPr>
          <w:noProof/>
          <w:color w:val="000000"/>
          <w:sz w:val="20"/>
          <w:szCs w:val="20"/>
          <w:lang w:val="en-AU"/>
        </w:rPr>
        <w:t>Desi Febriani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AC781F" w:rsidRPr="00032C8A">
        <w:rPr>
          <w:noProof/>
          <w:color w:val="000000"/>
          <w:sz w:val="20"/>
          <w:szCs w:val="20"/>
          <w:lang w:val="en-AU"/>
        </w:rPr>
        <w:t>43213110107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AC781F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AC781F" w:rsidRPr="00032C8A">
        <w:rPr>
          <w:noProof/>
          <w:color w:val="000000"/>
          <w:sz w:val="20"/>
          <w:szCs w:val="20"/>
          <w:lang w:val="en-AU"/>
        </w:rPr>
        <w:t>081282264677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C781F" w:rsidRPr="00032C8A">
        <w:rPr>
          <w:noProof/>
          <w:color w:val="000000"/>
          <w:sz w:val="20"/>
          <w:szCs w:val="20"/>
          <w:lang w:val="en-AU"/>
        </w:rPr>
        <w:t>Persepsi Auditor Eksternal Terhadap Metode Pendeteksian Penyalahgunaan Aset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76" w:rsidRDefault="00813E76" w:rsidP="00016B05">
      <w:r>
        <w:separator/>
      </w:r>
    </w:p>
  </w:endnote>
  <w:endnote w:type="continuationSeparator" w:id="0">
    <w:p w:rsidR="00813E76" w:rsidRDefault="00813E7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76" w:rsidRPr="002C0A38" w:rsidRDefault="00813E7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813E76" w:rsidRPr="002C0A38" w:rsidRDefault="00813E7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813E76" w:rsidRPr="002C0A38" w:rsidRDefault="00813E7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813E76" w:rsidRDefault="00813E76">
    <w:pPr>
      <w:pStyle w:val="Footer"/>
    </w:pPr>
  </w:p>
  <w:p w:rsidR="00813E76" w:rsidRDefault="00813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76" w:rsidRDefault="00813E76" w:rsidP="00016B05">
      <w:r>
        <w:separator/>
      </w:r>
    </w:p>
  </w:footnote>
  <w:footnote w:type="continuationSeparator" w:id="0">
    <w:p w:rsidR="00813E76" w:rsidRDefault="00813E7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9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82E1C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0633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2F740E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3F797C"/>
    <w:rsid w:val="00402631"/>
    <w:rsid w:val="00407171"/>
    <w:rsid w:val="00414ED2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B7829"/>
    <w:rsid w:val="004D0EC4"/>
    <w:rsid w:val="004D2515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8471C"/>
    <w:rsid w:val="00595128"/>
    <w:rsid w:val="0059605C"/>
    <w:rsid w:val="005B0EFF"/>
    <w:rsid w:val="005B33BD"/>
    <w:rsid w:val="005D345A"/>
    <w:rsid w:val="005E1217"/>
    <w:rsid w:val="005E4665"/>
    <w:rsid w:val="005E75E1"/>
    <w:rsid w:val="005F0AEF"/>
    <w:rsid w:val="005F514B"/>
    <w:rsid w:val="005F62BD"/>
    <w:rsid w:val="00600093"/>
    <w:rsid w:val="00600C4F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67F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4578A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13E76"/>
    <w:rsid w:val="00836313"/>
    <w:rsid w:val="00855CA2"/>
    <w:rsid w:val="00862458"/>
    <w:rsid w:val="00872C24"/>
    <w:rsid w:val="00880FB1"/>
    <w:rsid w:val="00881707"/>
    <w:rsid w:val="00884724"/>
    <w:rsid w:val="00891BE0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65B7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0222D"/>
    <w:rsid w:val="00A210AA"/>
    <w:rsid w:val="00A42FE9"/>
    <w:rsid w:val="00A50F29"/>
    <w:rsid w:val="00A522FD"/>
    <w:rsid w:val="00A621D9"/>
    <w:rsid w:val="00A6767E"/>
    <w:rsid w:val="00A70412"/>
    <w:rsid w:val="00A77930"/>
    <w:rsid w:val="00A8035C"/>
    <w:rsid w:val="00A852F6"/>
    <w:rsid w:val="00AA13CF"/>
    <w:rsid w:val="00AA2416"/>
    <w:rsid w:val="00AA618D"/>
    <w:rsid w:val="00AB238A"/>
    <w:rsid w:val="00AB43E6"/>
    <w:rsid w:val="00AC1C08"/>
    <w:rsid w:val="00AC781F"/>
    <w:rsid w:val="00AD4BCB"/>
    <w:rsid w:val="00AF4E22"/>
    <w:rsid w:val="00B14B9A"/>
    <w:rsid w:val="00B17CFF"/>
    <w:rsid w:val="00B2133E"/>
    <w:rsid w:val="00B25A82"/>
    <w:rsid w:val="00B33EDE"/>
    <w:rsid w:val="00B416D5"/>
    <w:rsid w:val="00B5302C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02CB0"/>
    <w:rsid w:val="00C158D6"/>
    <w:rsid w:val="00C22BE5"/>
    <w:rsid w:val="00C52651"/>
    <w:rsid w:val="00C67FB0"/>
    <w:rsid w:val="00C7478B"/>
    <w:rsid w:val="00C7598B"/>
    <w:rsid w:val="00C83D43"/>
    <w:rsid w:val="00C93D6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4BA9"/>
    <w:rsid w:val="00E55263"/>
    <w:rsid w:val="00E705DA"/>
    <w:rsid w:val="00ED7978"/>
    <w:rsid w:val="00EF2F36"/>
    <w:rsid w:val="00EF42C5"/>
    <w:rsid w:val="00F004FC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924DF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66BC-CBD3-4821-850F-B17358BF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2017-06-03T08:13:00Z</cp:lastPrinted>
  <dcterms:created xsi:type="dcterms:W3CDTF">2017-06-03T08:14:00Z</dcterms:created>
  <dcterms:modified xsi:type="dcterms:W3CDTF">2017-06-03T08:14:00Z</dcterms:modified>
</cp:coreProperties>
</file>