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509E9" w:rsidRPr="00032C8A">
        <w:rPr>
          <w:rFonts w:eastAsia="Arial Unicode MS"/>
          <w:noProof/>
          <w:color w:val="000000"/>
          <w:sz w:val="22"/>
          <w:szCs w:val="22"/>
          <w:lang w:val="en-AU"/>
        </w:rPr>
        <w:t>86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0509E9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509E9" w:rsidRPr="00032C8A">
        <w:rPr>
          <w:noProof/>
          <w:color w:val="000000"/>
          <w:sz w:val="20"/>
          <w:szCs w:val="20"/>
          <w:lang w:val="en-AU"/>
        </w:rPr>
        <w:t>Deny Karunia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509E9" w:rsidRPr="00032C8A">
        <w:rPr>
          <w:noProof/>
          <w:color w:val="000000"/>
          <w:sz w:val="20"/>
          <w:szCs w:val="20"/>
          <w:lang w:val="en-AU"/>
        </w:rPr>
        <w:t>43215120032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509E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509E9" w:rsidRPr="00032C8A">
        <w:rPr>
          <w:noProof/>
          <w:color w:val="000000"/>
          <w:sz w:val="20"/>
          <w:szCs w:val="20"/>
          <w:lang w:val="en-AU"/>
        </w:rPr>
        <w:t>085775377336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509E9" w:rsidRPr="00032C8A">
        <w:rPr>
          <w:noProof/>
          <w:color w:val="000000"/>
          <w:sz w:val="20"/>
          <w:szCs w:val="20"/>
          <w:lang w:val="en-AU"/>
        </w:rPr>
        <w:t>Pengaruh arus kas aktivitas operasi,arus kas aktivitas pendanaan dan arus kas aktivitas investasi terhadap harga saham pada perusahaan perbankan BUMN yang listing pada BEI tahun 2011-2013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FBEA-71F5-4CAB-9760-4CA8967B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2017-06-03T07:01:00Z</cp:lastPrinted>
  <dcterms:created xsi:type="dcterms:W3CDTF">2017-06-03T07:01:00Z</dcterms:created>
  <dcterms:modified xsi:type="dcterms:W3CDTF">2017-06-03T07:01:00Z</dcterms:modified>
</cp:coreProperties>
</file>