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B79BA" w:rsidRPr="00032C8A">
        <w:rPr>
          <w:rFonts w:eastAsia="Arial Unicode MS"/>
          <w:noProof/>
          <w:color w:val="000000"/>
          <w:sz w:val="22"/>
          <w:szCs w:val="22"/>
          <w:lang w:val="en-AU"/>
        </w:rPr>
        <w:t>297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79BA" w:rsidRPr="00032C8A">
        <w:rPr>
          <w:b/>
          <w:noProof/>
          <w:color w:val="000000"/>
          <w:sz w:val="20"/>
          <w:szCs w:val="20"/>
          <w:lang w:val="en-US"/>
        </w:rPr>
        <w:t>Rokhana Murkana,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79BA" w:rsidRPr="00032C8A">
        <w:rPr>
          <w:b/>
          <w:noProof/>
          <w:color w:val="000000"/>
          <w:sz w:val="20"/>
          <w:szCs w:val="20"/>
          <w:lang w:val="en-US"/>
        </w:rPr>
        <w:t>0312095503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79BA" w:rsidRPr="00032C8A">
        <w:rPr>
          <w:b/>
          <w:noProof/>
          <w:color w:val="000000"/>
          <w:sz w:val="20"/>
          <w:szCs w:val="20"/>
          <w:lang w:val="en-US"/>
        </w:rPr>
        <w:t>611550414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79BA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79BA" w:rsidRPr="00032C8A">
        <w:rPr>
          <w:b/>
          <w:noProof/>
          <w:color w:val="000000"/>
          <w:sz w:val="20"/>
          <w:szCs w:val="20"/>
          <w:lang w:val="en-US"/>
        </w:rPr>
        <w:t>082122253526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B79BA" w:rsidRPr="00032C8A">
        <w:rPr>
          <w:noProof/>
          <w:color w:val="000000"/>
          <w:sz w:val="20"/>
          <w:szCs w:val="20"/>
          <w:lang w:val="en-AU"/>
        </w:rPr>
        <w:t>Caca Koswara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8B79BA" w:rsidRPr="00032C8A">
        <w:rPr>
          <w:noProof/>
          <w:color w:val="000000"/>
          <w:sz w:val="20"/>
          <w:szCs w:val="20"/>
          <w:lang w:val="en-AU"/>
        </w:rPr>
        <w:t>43213110152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8B79BA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4B63B9">
        <w:rPr>
          <w:color w:val="000000"/>
          <w:sz w:val="20"/>
          <w:szCs w:val="20"/>
          <w:lang w:val="en-AU"/>
        </w:rPr>
        <w:fldChar w:fldCharType="separate"/>
      </w:r>
      <w:r w:rsidR="008B79BA" w:rsidRPr="00032C8A">
        <w:rPr>
          <w:noProof/>
          <w:color w:val="000000"/>
          <w:sz w:val="20"/>
          <w:szCs w:val="20"/>
          <w:lang w:val="en-AU"/>
        </w:rPr>
        <w:t>085719501267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B79BA" w:rsidRPr="00032C8A">
        <w:rPr>
          <w:noProof/>
          <w:color w:val="000000"/>
          <w:sz w:val="20"/>
          <w:szCs w:val="20"/>
          <w:lang w:val="en-AU"/>
        </w:rPr>
        <w:t>Analisis Diberlakukanya Kebijakan Kenaikan Ptkp Dan Tax Amnesty Pada Satu Tahun Pajak Yang Sama Terhadap Penerimaan Negara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9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32778"/>
    <w:rsid w:val="00150F09"/>
    <w:rsid w:val="00153314"/>
    <w:rsid w:val="00162EDE"/>
    <w:rsid w:val="00172531"/>
    <w:rsid w:val="00175BDF"/>
    <w:rsid w:val="00182662"/>
    <w:rsid w:val="00182D2C"/>
    <w:rsid w:val="001D5E1D"/>
    <w:rsid w:val="001E6998"/>
    <w:rsid w:val="001E77C5"/>
    <w:rsid w:val="00213B52"/>
    <w:rsid w:val="002160C9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3F5CFF"/>
    <w:rsid w:val="00407171"/>
    <w:rsid w:val="00432224"/>
    <w:rsid w:val="00441193"/>
    <w:rsid w:val="004608CF"/>
    <w:rsid w:val="00471ABA"/>
    <w:rsid w:val="0047223C"/>
    <w:rsid w:val="00494EEC"/>
    <w:rsid w:val="004A421B"/>
    <w:rsid w:val="004A5242"/>
    <w:rsid w:val="004B1069"/>
    <w:rsid w:val="004B63B9"/>
    <w:rsid w:val="004B6C78"/>
    <w:rsid w:val="004D32B2"/>
    <w:rsid w:val="004D6427"/>
    <w:rsid w:val="004D653B"/>
    <w:rsid w:val="004E0261"/>
    <w:rsid w:val="00502897"/>
    <w:rsid w:val="00521053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57F86"/>
    <w:rsid w:val="00662EC1"/>
    <w:rsid w:val="0068442F"/>
    <w:rsid w:val="00692B52"/>
    <w:rsid w:val="006A07FE"/>
    <w:rsid w:val="006B0658"/>
    <w:rsid w:val="006B126B"/>
    <w:rsid w:val="006B5C40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B79BA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A57C6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61038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7269F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A7D0F"/>
    <w:rsid w:val="00EB3F0B"/>
    <w:rsid w:val="00ED43C4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51A11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6FF4-5988-482E-9B22-91CD2A9C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2017-06-03T09:20:00Z</cp:lastPrinted>
  <dcterms:created xsi:type="dcterms:W3CDTF">2017-06-03T09:20:00Z</dcterms:created>
  <dcterms:modified xsi:type="dcterms:W3CDTF">2017-06-03T09:20:00Z</dcterms:modified>
</cp:coreProperties>
</file>