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27A2A" w:rsidRPr="00032C8A">
        <w:rPr>
          <w:rFonts w:eastAsia="Arial Unicode MS"/>
          <w:noProof/>
          <w:color w:val="000000"/>
          <w:sz w:val="22"/>
          <w:szCs w:val="22"/>
          <w:lang w:val="en-AU"/>
        </w:rPr>
        <w:t>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27A2A" w:rsidRPr="00032C8A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27A2A" w:rsidRPr="00032C8A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27A2A" w:rsidRPr="00032C8A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27A2A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27A2A" w:rsidRPr="00032C8A">
        <w:rPr>
          <w:b/>
          <w:noProof/>
          <w:color w:val="000000"/>
          <w:sz w:val="20"/>
          <w:szCs w:val="20"/>
          <w:lang w:val="en-US"/>
        </w:rPr>
        <w:t>081218963311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627A2A" w:rsidRPr="00032C8A">
        <w:rPr>
          <w:b/>
          <w:noProof/>
          <w:color w:val="000000"/>
          <w:sz w:val="20"/>
          <w:szCs w:val="20"/>
          <w:lang w:val="en-US"/>
        </w:rPr>
        <w:t>balawa_dayu@yahoo.co.id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27A2A" w:rsidRPr="00032C8A">
        <w:rPr>
          <w:noProof/>
          <w:color w:val="000000"/>
          <w:sz w:val="20"/>
          <w:szCs w:val="20"/>
          <w:lang w:val="en-AU"/>
        </w:rPr>
        <w:t>Bahresi Sihab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27A2A" w:rsidRPr="00032C8A">
        <w:rPr>
          <w:noProof/>
          <w:color w:val="000000"/>
          <w:sz w:val="20"/>
          <w:szCs w:val="20"/>
          <w:lang w:val="en-AU"/>
        </w:rPr>
        <w:t>43213010063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27A2A" w:rsidRPr="00032C8A">
        <w:rPr>
          <w:noProof/>
          <w:color w:val="000000"/>
          <w:sz w:val="20"/>
          <w:szCs w:val="20"/>
          <w:lang w:val="en-AU"/>
        </w:rPr>
        <w:t>82114704821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627A2A" w:rsidRPr="00032C8A">
        <w:rPr>
          <w:noProof/>
          <w:color w:val="000000"/>
          <w:sz w:val="20"/>
          <w:szCs w:val="20"/>
          <w:lang w:val="en-AU"/>
        </w:rPr>
        <w:t>Analisis Pengolahan Aset Tetap Sesuai Standar Akuntansi Pemerintah Berbasis Akrual Di Kota Tangerang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bookmarkStart w:id="0" w:name="_GoBack"/>
      <w:bookmarkEnd w:id="0"/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8" w:rsidRDefault="002C0A38" w:rsidP="002C0A38">
      <w:r>
        <w:separator/>
      </w:r>
    </w:p>
  </w:endnote>
  <w:endnote w:type="continuationSeparator" w:id="0">
    <w:p w:rsidR="002C0A38" w:rsidRDefault="002C0A38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0A38" w:rsidRPr="002C0A38" w:rsidRDefault="002C0A38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0A38" w:rsidRDefault="002C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8" w:rsidRDefault="002C0A38" w:rsidP="002C0A38">
      <w:r>
        <w:separator/>
      </w:r>
    </w:p>
  </w:footnote>
  <w:footnote w:type="continuationSeparator" w:id="0">
    <w:p w:rsidR="002C0A38" w:rsidRDefault="002C0A38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4"/>
    <w:odso>
      <w:udl w:val="Provider=Microsoft.ACE.OLEDB.12.0;User ID=Admin;Data Source=D:\RATNA\ST\New folder (2)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914FD0"/>
    <w:rsid w:val="009372F0"/>
    <w:rsid w:val="00991657"/>
    <w:rsid w:val="00996B1C"/>
    <w:rsid w:val="00A42FE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E5470"/>
    <w:rsid w:val="00E3370E"/>
    <w:rsid w:val="00E47417"/>
    <w:rsid w:val="00E705DA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2EA0-3E16-4CDE-A0B4-559D513C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2017-06-03T05:22:00Z</cp:lastPrinted>
  <dcterms:created xsi:type="dcterms:W3CDTF">2017-06-03T05:23:00Z</dcterms:created>
  <dcterms:modified xsi:type="dcterms:W3CDTF">2017-06-03T05:23:00Z</dcterms:modified>
</cp:coreProperties>
</file>