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F6400" w:rsidRPr="00032C8A">
        <w:rPr>
          <w:rFonts w:eastAsia="Arial Unicode MS"/>
          <w:noProof/>
          <w:color w:val="000000"/>
          <w:sz w:val="22"/>
          <w:szCs w:val="22"/>
          <w:lang w:val="en-AU"/>
        </w:rPr>
        <w:t>196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F6400" w:rsidRPr="00032C8A">
        <w:rPr>
          <w:b/>
          <w:noProof/>
          <w:color w:val="000000"/>
          <w:sz w:val="20"/>
          <w:szCs w:val="20"/>
          <w:lang w:val="en-US"/>
        </w:rPr>
        <w:t>Dr. Yudhi H, Ak., M.Si., CA., CSRA., CPAI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BF6400" w:rsidRPr="00032C8A">
        <w:rPr>
          <w:b/>
          <w:noProof/>
          <w:color w:val="000000"/>
          <w:sz w:val="20"/>
          <w:szCs w:val="20"/>
          <w:lang w:val="en-US"/>
        </w:rPr>
        <w:t>0305086504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BF6400" w:rsidRPr="00032C8A">
        <w:rPr>
          <w:b/>
          <w:noProof/>
          <w:color w:val="000000"/>
          <w:sz w:val="20"/>
          <w:szCs w:val="20"/>
          <w:lang w:val="en-US"/>
        </w:rPr>
        <w:t>193650112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BF6400" w:rsidRPr="00032C8A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BF6400" w:rsidRPr="00032C8A">
        <w:rPr>
          <w:b/>
          <w:noProof/>
          <w:color w:val="000000"/>
          <w:sz w:val="20"/>
          <w:szCs w:val="20"/>
          <w:lang w:val="en-US"/>
        </w:rPr>
        <w:t>08159902683/71367674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AC781F">
        <w:rPr>
          <w:b/>
          <w:color w:val="000000"/>
          <w:sz w:val="20"/>
          <w:szCs w:val="20"/>
          <w:lang w:val="en-US"/>
        </w:rPr>
        <w:fldChar w:fldCharType="separate"/>
      </w:r>
      <w:r w:rsidR="00BF6400" w:rsidRPr="00032C8A">
        <w:rPr>
          <w:b/>
          <w:noProof/>
          <w:color w:val="000000"/>
          <w:sz w:val="20"/>
          <w:szCs w:val="20"/>
          <w:lang w:val="en-US"/>
        </w:rPr>
        <w:t>bayuharli@yahoo.com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F6400" w:rsidRPr="00032C8A">
        <w:rPr>
          <w:noProof/>
          <w:color w:val="000000"/>
          <w:sz w:val="20"/>
          <w:szCs w:val="20"/>
          <w:lang w:val="en-AU"/>
        </w:rPr>
        <w:t>Ayu Isnawati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BF6400" w:rsidRPr="00032C8A">
        <w:rPr>
          <w:noProof/>
          <w:color w:val="000000"/>
          <w:sz w:val="20"/>
          <w:szCs w:val="20"/>
          <w:lang w:val="en-AU"/>
        </w:rPr>
        <w:t>43213110268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BF6400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BF6400" w:rsidRPr="00032C8A">
        <w:rPr>
          <w:noProof/>
          <w:color w:val="000000"/>
          <w:sz w:val="20"/>
          <w:szCs w:val="20"/>
          <w:lang w:val="en-AU"/>
        </w:rPr>
        <w:t>085695958379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F6400" w:rsidRPr="00032C8A">
        <w:rPr>
          <w:noProof/>
          <w:color w:val="000000"/>
          <w:sz w:val="20"/>
          <w:szCs w:val="20"/>
          <w:lang w:val="en-AU"/>
        </w:rPr>
        <w:t>Analisis Hubungan Antara Konservatisme  Bersyarat Dan Konservatisme Tidak Bersyarat Serta Resiko Kepailitan Dalam Perusahaan Yang Terdaftar Di Bei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76" w:rsidRDefault="00813E76" w:rsidP="00016B05">
      <w:r>
        <w:separator/>
      </w:r>
    </w:p>
  </w:endnote>
  <w:endnote w:type="continuationSeparator" w:id="0">
    <w:p w:rsidR="00813E76" w:rsidRDefault="00813E7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76" w:rsidRPr="002C0A38" w:rsidRDefault="00813E7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813E76" w:rsidRPr="002C0A38" w:rsidRDefault="00813E7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813E76" w:rsidRPr="002C0A38" w:rsidRDefault="00813E7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813E76" w:rsidRDefault="00813E76">
    <w:pPr>
      <w:pStyle w:val="Footer"/>
    </w:pPr>
  </w:p>
  <w:p w:rsidR="00813E76" w:rsidRDefault="00813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76" w:rsidRDefault="00813E76" w:rsidP="00016B05">
      <w:r>
        <w:separator/>
      </w:r>
    </w:p>
  </w:footnote>
  <w:footnote w:type="continuationSeparator" w:id="0">
    <w:p w:rsidR="00813E76" w:rsidRDefault="00813E7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96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82E1C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0633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2F740E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3F797C"/>
    <w:rsid w:val="00402631"/>
    <w:rsid w:val="00407171"/>
    <w:rsid w:val="00414ED2"/>
    <w:rsid w:val="004162AE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B7829"/>
    <w:rsid w:val="004D0EC4"/>
    <w:rsid w:val="004D2515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8471C"/>
    <w:rsid w:val="00595128"/>
    <w:rsid w:val="0059605C"/>
    <w:rsid w:val="005B0EFF"/>
    <w:rsid w:val="005B33BD"/>
    <w:rsid w:val="005D345A"/>
    <w:rsid w:val="005E1217"/>
    <w:rsid w:val="005E4665"/>
    <w:rsid w:val="005E75E1"/>
    <w:rsid w:val="005F0AEF"/>
    <w:rsid w:val="005F514B"/>
    <w:rsid w:val="005F62BD"/>
    <w:rsid w:val="00600093"/>
    <w:rsid w:val="00600C4F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67F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4578A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13E76"/>
    <w:rsid w:val="00836313"/>
    <w:rsid w:val="00855CA2"/>
    <w:rsid w:val="00862458"/>
    <w:rsid w:val="00872C24"/>
    <w:rsid w:val="00880FB1"/>
    <w:rsid w:val="00881707"/>
    <w:rsid w:val="00884724"/>
    <w:rsid w:val="00891BE0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65B7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0222D"/>
    <w:rsid w:val="00A210AA"/>
    <w:rsid w:val="00A42FE9"/>
    <w:rsid w:val="00A50F29"/>
    <w:rsid w:val="00A522FD"/>
    <w:rsid w:val="00A621D9"/>
    <w:rsid w:val="00A6767E"/>
    <w:rsid w:val="00A70412"/>
    <w:rsid w:val="00A77930"/>
    <w:rsid w:val="00A8035C"/>
    <w:rsid w:val="00A852F6"/>
    <w:rsid w:val="00AA13CF"/>
    <w:rsid w:val="00AA2416"/>
    <w:rsid w:val="00AA618D"/>
    <w:rsid w:val="00AB238A"/>
    <w:rsid w:val="00AB43E6"/>
    <w:rsid w:val="00AC1C08"/>
    <w:rsid w:val="00AC781F"/>
    <w:rsid w:val="00AD4BCB"/>
    <w:rsid w:val="00AF4E22"/>
    <w:rsid w:val="00B14B9A"/>
    <w:rsid w:val="00B17CFF"/>
    <w:rsid w:val="00B2133E"/>
    <w:rsid w:val="00B25A82"/>
    <w:rsid w:val="00B33EDE"/>
    <w:rsid w:val="00B416D5"/>
    <w:rsid w:val="00B5302C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6400"/>
    <w:rsid w:val="00BF7E30"/>
    <w:rsid w:val="00C02CB0"/>
    <w:rsid w:val="00C158D6"/>
    <w:rsid w:val="00C22BE5"/>
    <w:rsid w:val="00C52651"/>
    <w:rsid w:val="00C67FB0"/>
    <w:rsid w:val="00C7478B"/>
    <w:rsid w:val="00C7598B"/>
    <w:rsid w:val="00C83D43"/>
    <w:rsid w:val="00C93D6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04FC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924DF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358A-4A19-41F7-A275-F7F3AE90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2017-06-03T08:14:00Z</cp:lastPrinted>
  <dcterms:created xsi:type="dcterms:W3CDTF">2017-06-03T08:14:00Z</dcterms:created>
  <dcterms:modified xsi:type="dcterms:W3CDTF">2017-06-03T08:14:00Z</dcterms:modified>
</cp:coreProperties>
</file>