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971C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0" name="Picture 2" descr="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B1E2C" w:rsidRPr="00D119D8">
        <w:rPr>
          <w:rFonts w:eastAsia="Arial Unicode MS"/>
          <w:noProof/>
          <w:color w:val="000000"/>
          <w:sz w:val="22"/>
          <w:szCs w:val="22"/>
          <w:lang w:val="en-AU"/>
        </w:rPr>
        <w:t>169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B1E2C" w:rsidRPr="00D119D8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B1E2C" w:rsidRPr="00D119D8">
        <w:rPr>
          <w:b/>
          <w:noProof/>
          <w:color w:val="000000"/>
          <w:sz w:val="20"/>
          <w:szCs w:val="20"/>
          <w:lang w:val="en-US"/>
        </w:rPr>
        <w:t>0307036901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B1E2C" w:rsidRPr="00D119D8">
        <w:rPr>
          <w:b/>
          <w:noProof/>
          <w:color w:val="000000"/>
          <w:sz w:val="20"/>
          <w:szCs w:val="20"/>
          <w:lang w:val="en-US"/>
        </w:rPr>
        <w:t>195690168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B1E2C" w:rsidRPr="00D119D8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B1E2C" w:rsidRPr="00D119D8">
        <w:rPr>
          <w:noProof/>
          <w:color w:val="000000"/>
          <w:sz w:val="20"/>
          <w:szCs w:val="20"/>
          <w:lang w:val="en-AU"/>
        </w:rPr>
        <w:t>Putri Larasati Ningtyas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B1E2C" w:rsidRPr="00D119D8">
        <w:rPr>
          <w:noProof/>
          <w:color w:val="000000"/>
          <w:sz w:val="20"/>
          <w:szCs w:val="20"/>
          <w:lang w:val="en-AU"/>
        </w:rPr>
        <w:t>43213010143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B1E2C" w:rsidRPr="00D119D8">
        <w:rPr>
          <w:noProof/>
          <w:color w:val="000000"/>
          <w:sz w:val="20"/>
          <w:szCs w:val="20"/>
          <w:lang w:val="en-AU"/>
        </w:rPr>
        <w:t>Pengaruh ukuran auditor terhadap kinerja keuangan dengan kualitas auditor sebagai variabel intervening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4" w:rsidRDefault="00E87824" w:rsidP="00B30781">
      <w:r>
        <w:separator/>
      </w:r>
    </w:p>
  </w:endnote>
  <w:endnote w:type="continuationSeparator" w:id="0">
    <w:p w:rsidR="00E87824" w:rsidRDefault="00E87824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4" w:rsidRDefault="00E87824" w:rsidP="00B30781">
      <w:r>
        <w:separator/>
      </w:r>
    </w:p>
  </w:footnote>
  <w:footnote w:type="continuationSeparator" w:id="0">
    <w:p w:rsidR="00E87824" w:rsidRDefault="00E87824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9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66EFB"/>
    <w:rsid w:val="00093B06"/>
    <w:rsid w:val="000940DF"/>
    <w:rsid w:val="00094306"/>
    <w:rsid w:val="000B1E2C"/>
    <w:rsid w:val="000C18CB"/>
    <w:rsid w:val="000C6AEA"/>
    <w:rsid w:val="000D0F16"/>
    <w:rsid w:val="000E0E1B"/>
    <w:rsid w:val="00112304"/>
    <w:rsid w:val="00136CD3"/>
    <w:rsid w:val="00151357"/>
    <w:rsid w:val="00155A1E"/>
    <w:rsid w:val="00180552"/>
    <w:rsid w:val="00191014"/>
    <w:rsid w:val="001A33D3"/>
    <w:rsid w:val="001B5217"/>
    <w:rsid w:val="001D7176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9024D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4016E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850E4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55C4B"/>
    <w:rsid w:val="008638C5"/>
    <w:rsid w:val="008669F6"/>
    <w:rsid w:val="008754D3"/>
    <w:rsid w:val="008A39AA"/>
    <w:rsid w:val="008A4E6B"/>
    <w:rsid w:val="008E4DA6"/>
    <w:rsid w:val="008F692D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7194F"/>
    <w:rsid w:val="00A846CD"/>
    <w:rsid w:val="00A860F1"/>
    <w:rsid w:val="00A971C4"/>
    <w:rsid w:val="00AA2A7F"/>
    <w:rsid w:val="00AC3E30"/>
    <w:rsid w:val="00AD0009"/>
    <w:rsid w:val="00AD7B3A"/>
    <w:rsid w:val="00B07CF4"/>
    <w:rsid w:val="00B30781"/>
    <w:rsid w:val="00B345EA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F617-A5CC-4DFE-98F9-2B262F1C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2016-07-20T01:32:00Z</cp:lastPrinted>
  <dcterms:created xsi:type="dcterms:W3CDTF">2016-07-20T01:33:00Z</dcterms:created>
  <dcterms:modified xsi:type="dcterms:W3CDTF">2016-07-20T01:33:00Z</dcterms:modified>
</cp:coreProperties>
</file>