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C67F0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0" name="Picture 2" descr="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03301" w:rsidRPr="00D119D8">
        <w:rPr>
          <w:rFonts w:eastAsia="Arial Unicode MS"/>
          <w:noProof/>
          <w:color w:val="000000"/>
          <w:sz w:val="22"/>
          <w:szCs w:val="22"/>
          <w:lang w:val="en-AU"/>
        </w:rPr>
        <w:t>149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03301" w:rsidRPr="00D119D8">
        <w:rPr>
          <w:b/>
          <w:noProof/>
          <w:color w:val="000000"/>
          <w:sz w:val="20"/>
          <w:szCs w:val="20"/>
          <w:lang w:val="en-US"/>
        </w:rPr>
        <w:t>Lusia Sri Arini, S.Pd., MM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03301" w:rsidRPr="00D119D8">
        <w:rPr>
          <w:b/>
          <w:noProof/>
          <w:color w:val="000000"/>
          <w:sz w:val="20"/>
          <w:szCs w:val="20"/>
          <w:lang w:val="en-US"/>
        </w:rPr>
        <w:t>0312047204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03301" w:rsidRPr="00D119D8">
        <w:rPr>
          <w:b/>
          <w:noProof/>
          <w:color w:val="000000"/>
          <w:sz w:val="20"/>
          <w:szCs w:val="20"/>
          <w:lang w:val="en-US"/>
        </w:rPr>
        <w:t>609720101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03301" w:rsidRPr="00D119D8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03301" w:rsidRPr="00D119D8">
        <w:rPr>
          <w:noProof/>
          <w:color w:val="000000"/>
          <w:sz w:val="20"/>
          <w:szCs w:val="20"/>
          <w:lang w:val="en-AU"/>
        </w:rPr>
        <w:t>Meidiana Latifa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03301" w:rsidRPr="00D119D8">
        <w:rPr>
          <w:noProof/>
          <w:color w:val="000000"/>
          <w:sz w:val="20"/>
          <w:szCs w:val="20"/>
          <w:lang w:val="en-AU"/>
        </w:rPr>
        <w:t>43213010285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03301" w:rsidRPr="00D119D8">
        <w:rPr>
          <w:noProof/>
          <w:color w:val="000000"/>
          <w:sz w:val="20"/>
          <w:szCs w:val="20"/>
          <w:lang w:val="en-AU"/>
        </w:rPr>
        <w:t>Menilai Efisiensi Relatif Bank Syariah di Indonesia dengan Permohonan Data Envelopment Analysis (DEA)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6E" w:rsidRDefault="00455B6E" w:rsidP="00B30781">
      <w:r>
        <w:separator/>
      </w:r>
    </w:p>
  </w:endnote>
  <w:endnote w:type="continuationSeparator" w:id="0">
    <w:p w:rsidR="00455B6E" w:rsidRDefault="00455B6E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6E" w:rsidRDefault="00455B6E" w:rsidP="00B30781">
      <w:r>
        <w:separator/>
      </w:r>
    </w:p>
  </w:footnote>
  <w:footnote w:type="continuationSeparator" w:id="0">
    <w:p w:rsidR="00455B6E" w:rsidRDefault="00455B6E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9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51357"/>
    <w:rsid w:val="00155A1E"/>
    <w:rsid w:val="00180552"/>
    <w:rsid w:val="00191014"/>
    <w:rsid w:val="001D7176"/>
    <w:rsid w:val="00214713"/>
    <w:rsid w:val="00222C49"/>
    <w:rsid w:val="002328B3"/>
    <w:rsid w:val="00235CF5"/>
    <w:rsid w:val="00237D7F"/>
    <w:rsid w:val="00243EA9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EFD"/>
    <w:rsid w:val="00505398"/>
    <w:rsid w:val="005453B3"/>
    <w:rsid w:val="00555040"/>
    <w:rsid w:val="00571B78"/>
    <w:rsid w:val="00593B46"/>
    <w:rsid w:val="005A0526"/>
    <w:rsid w:val="005B71C6"/>
    <w:rsid w:val="005C7CC3"/>
    <w:rsid w:val="005E469D"/>
    <w:rsid w:val="005E4C62"/>
    <w:rsid w:val="005F2E17"/>
    <w:rsid w:val="00602369"/>
    <w:rsid w:val="00612468"/>
    <w:rsid w:val="00625EE3"/>
    <w:rsid w:val="00630332"/>
    <w:rsid w:val="00655AB1"/>
    <w:rsid w:val="00664E7B"/>
    <w:rsid w:val="0068033C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03301"/>
    <w:rsid w:val="00704FDC"/>
    <w:rsid w:val="00721E66"/>
    <w:rsid w:val="0072527A"/>
    <w:rsid w:val="007633A2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55C4B"/>
    <w:rsid w:val="008638C5"/>
    <w:rsid w:val="008754D3"/>
    <w:rsid w:val="008A39AA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97F28"/>
    <w:rsid w:val="00BA1CDA"/>
    <w:rsid w:val="00BC1E7D"/>
    <w:rsid w:val="00BD1DB9"/>
    <w:rsid w:val="00BE4567"/>
    <w:rsid w:val="00BE6B3B"/>
    <w:rsid w:val="00C55F31"/>
    <w:rsid w:val="00C6130D"/>
    <w:rsid w:val="00C67F0C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DE31-DD57-4059-90A0-941CE967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2016-07-20T01:21:00Z</cp:lastPrinted>
  <dcterms:created xsi:type="dcterms:W3CDTF">2016-07-20T01:22:00Z</dcterms:created>
  <dcterms:modified xsi:type="dcterms:W3CDTF">2016-07-20T01:22:00Z</dcterms:modified>
</cp:coreProperties>
</file>