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B57F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 name="Picture 2" descr="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328E7" w:rsidRPr="00682677">
        <w:rPr>
          <w:rFonts w:eastAsia="Arial Unicode MS"/>
          <w:noProof/>
          <w:color w:val="000000"/>
          <w:sz w:val="22"/>
          <w:szCs w:val="22"/>
          <w:lang w:val="en-AU"/>
        </w:rPr>
        <w:t>237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328E7" w:rsidRPr="00682677">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A328E7" w:rsidRPr="00682677">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328E7" w:rsidRPr="00682677">
        <w:rPr>
          <w:b/>
          <w:noProof/>
          <w:color w:val="000000"/>
          <w:sz w:val="20"/>
          <w:szCs w:val="20"/>
          <w:lang w:val="en-US"/>
        </w:rPr>
        <w:t>197580418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A328E7"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328E7" w:rsidRPr="00682677">
        <w:rPr>
          <w:noProof/>
          <w:color w:val="000000"/>
          <w:sz w:val="20"/>
          <w:szCs w:val="20"/>
          <w:lang w:val="en-AU"/>
        </w:rPr>
        <w:t>Jonathan Yudhika</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328E7" w:rsidRPr="00682677">
        <w:rPr>
          <w:noProof/>
          <w:color w:val="000000"/>
          <w:sz w:val="20"/>
          <w:szCs w:val="20"/>
          <w:lang w:val="en-AU"/>
        </w:rPr>
        <w:t>43213010098</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328E7" w:rsidRPr="00682677">
        <w:rPr>
          <w:noProof/>
          <w:color w:val="000000"/>
          <w:sz w:val="20"/>
          <w:szCs w:val="20"/>
          <w:lang w:val="en-AU"/>
        </w:rPr>
        <w:t>Analisis Pengaruh Return On Assets, Net Profit Margin, Debt To Equity Ratio, Dan Current Ratio Terhadap Pertumbuhan Laba Pada Perusahaan Manufaktur Industri Tekstil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435C"/>
    <w:rsid w:val="001B0989"/>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B0ABE"/>
    <w:rsid w:val="004B69AD"/>
    <w:rsid w:val="004C73DF"/>
    <w:rsid w:val="004C7D2E"/>
    <w:rsid w:val="004D22A7"/>
    <w:rsid w:val="004E5E91"/>
    <w:rsid w:val="004E6BDC"/>
    <w:rsid w:val="004E7EFD"/>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2CAE"/>
    <w:rsid w:val="008A4E6B"/>
    <w:rsid w:val="008C1C4A"/>
    <w:rsid w:val="008C34A0"/>
    <w:rsid w:val="008D2802"/>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9B57FE"/>
    <w:rsid w:val="00A273A0"/>
    <w:rsid w:val="00A328E7"/>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33D20"/>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607C-B7B4-4A36-8FF5-555DBD5B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2016-07-21T08:39:00Z</cp:lastPrinted>
  <dcterms:created xsi:type="dcterms:W3CDTF">2016-07-21T08:39:00Z</dcterms:created>
  <dcterms:modified xsi:type="dcterms:W3CDTF">2016-07-21T08:39:00Z</dcterms:modified>
</cp:coreProperties>
</file>