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03511"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 name="Picture 2" descr="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C3EF0" w:rsidRPr="00F14204">
        <w:rPr>
          <w:rFonts w:eastAsia="Arial Unicode MS"/>
          <w:noProof/>
          <w:color w:val="000000"/>
          <w:sz w:val="22"/>
          <w:szCs w:val="22"/>
          <w:lang w:val="en-AU"/>
        </w:rPr>
        <w:t>107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C3EF0" w:rsidRPr="00F14204">
        <w:rPr>
          <w:b/>
          <w:noProof/>
          <w:color w:val="000000"/>
          <w:sz w:val="20"/>
          <w:szCs w:val="20"/>
          <w:lang w:val="en-US"/>
        </w:rPr>
        <w:t>Febrian Kwarto, SE., M.Ak.,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EC3EF0" w:rsidRPr="00F14204">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C3EF0" w:rsidRPr="00F14204">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EC3EF0"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C3EF0" w:rsidRPr="00F14204">
        <w:rPr>
          <w:noProof/>
          <w:color w:val="000000"/>
          <w:sz w:val="20"/>
          <w:szCs w:val="20"/>
          <w:lang w:val="en-AU"/>
        </w:rPr>
        <w:t>Diana Dwi Astuti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C3EF0" w:rsidRPr="00F14204">
        <w:rPr>
          <w:noProof/>
          <w:color w:val="000000"/>
          <w:sz w:val="20"/>
          <w:szCs w:val="20"/>
          <w:lang w:val="en-AU"/>
        </w:rPr>
        <w:t>43213010174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C3EF0" w:rsidRPr="00F14204">
        <w:rPr>
          <w:noProof/>
          <w:color w:val="000000"/>
          <w:sz w:val="20"/>
          <w:szCs w:val="20"/>
          <w:lang w:val="en-AU"/>
        </w:rPr>
        <w:t>Pengaruh Sistem Informasi Akuntansi dan E-Commerce terhadap Penjualan Usaha Mikro, Kecil, dan Menengah</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w:t>
      </w:r>
      <w:bookmarkStart w:id="0" w:name="_GoBack"/>
      <w:bookmarkEnd w:id="0"/>
      <w:r w:rsidRPr="00F426A7">
        <w:rPr>
          <w:color w:val="000000"/>
          <w:sz w:val="20"/>
          <w:szCs w:val="20"/>
          <w:lang w:val="en-AU"/>
        </w:rPr>
        <w:t xml:space="preserve">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03511"/>
    <w:rsid w:val="004211EB"/>
    <w:rsid w:val="00446C8C"/>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4318-226F-4FBA-9FF2-94FDD0C5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2016-07-19T08:47:00Z</cp:lastPrinted>
  <dcterms:created xsi:type="dcterms:W3CDTF">2016-07-19T08:48:00Z</dcterms:created>
  <dcterms:modified xsi:type="dcterms:W3CDTF">2016-07-19T08:48:00Z</dcterms:modified>
</cp:coreProperties>
</file>