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642ABA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40E4D" w:rsidRPr="00E260D5">
        <w:rPr>
          <w:rFonts w:eastAsia="Arial Unicode MS"/>
          <w:noProof/>
          <w:color w:val="000000"/>
          <w:sz w:val="22"/>
          <w:szCs w:val="22"/>
          <w:lang w:val="en-AU"/>
        </w:rPr>
        <w:t>183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40E4D" w:rsidRPr="00E260D5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740E4D" w:rsidRPr="00E260D5">
        <w:rPr>
          <w:b/>
          <w:noProof/>
          <w:color w:val="000000"/>
          <w:sz w:val="20"/>
          <w:szCs w:val="20"/>
          <w:lang w:val="en-US"/>
        </w:rPr>
        <w:t>0304036502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40E4D" w:rsidRPr="00E260D5">
        <w:rPr>
          <w:b/>
          <w:noProof/>
          <w:color w:val="000000"/>
          <w:sz w:val="20"/>
          <w:szCs w:val="20"/>
          <w:lang w:val="en-US"/>
        </w:rPr>
        <w:t>195650163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740E4D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40E4D" w:rsidRPr="00E260D5">
        <w:rPr>
          <w:noProof/>
          <w:color w:val="000000"/>
          <w:sz w:val="20"/>
          <w:szCs w:val="20"/>
          <w:lang w:val="en-AU"/>
        </w:rPr>
        <w:t>Sri Sulistyowati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740E4D" w:rsidRPr="00E260D5">
        <w:rPr>
          <w:noProof/>
          <w:color w:val="000000"/>
          <w:sz w:val="20"/>
          <w:szCs w:val="20"/>
          <w:lang w:val="en-AU"/>
        </w:rPr>
        <w:t>43214120368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40E4D" w:rsidRPr="00E260D5">
        <w:rPr>
          <w:noProof/>
          <w:color w:val="000000"/>
          <w:sz w:val="20"/>
          <w:szCs w:val="20"/>
          <w:lang w:val="en-AU"/>
        </w:rPr>
        <w:t>Pengaruh Good Corporate Governance Net Interst Margin (NIM) Terhadap Hubungan Profitabilitas Manajemen laba .(Studi Empiris pada Perusahaan Go Public Yang Terdaftar di CGPI 2012-2014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AF" w:rsidRDefault="00CF49AF" w:rsidP="00B30781">
      <w:r>
        <w:separator/>
      </w:r>
    </w:p>
  </w:endnote>
  <w:endnote w:type="continuationSeparator" w:id="0">
    <w:p w:rsidR="00CF49AF" w:rsidRDefault="00CF49AF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AF" w:rsidRPr="00D82D37" w:rsidRDefault="00CF49AF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CF49AF" w:rsidRPr="00D82D37" w:rsidRDefault="00CF49AF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CF49AF" w:rsidRPr="00D82D37" w:rsidRDefault="00CF49AF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CF49AF" w:rsidRPr="00D82D37" w:rsidRDefault="00CF49AF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CF49AF" w:rsidRPr="00D82D37" w:rsidRDefault="00CF49AF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CF49AF" w:rsidRDefault="00CF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AF" w:rsidRDefault="00CF49AF" w:rsidP="00B30781">
      <w:r>
        <w:separator/>
      </w:r>
    </w:p>
  </w:footnote>
  <w:footnote w:type="continuationSeparator" w:id="0">
    <w:p w:rsidR="00CF49AF" w:rsidRDefault="00CF49AF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25A9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CE09-412D-432E-AE93-E78357A1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2016-07-18T07:25:00Z</cp:lastPrinted>
  <dcterms:created xsi:type="dcterms:W3CDTF">2016-07-18T07:25:00Z</dcterms:created>
  <dcterms:modified xsi:type="dcterms:W3CDTF">2016-07-18T07:25:00Z</dcterms:modified>
</cp:coreProperties>
</file>