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96CC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E072E" w:rsidRPr="00E260D5">
        <w:rPr>
          <w:rFonts w:eastAsia="Arial Unicode MS"/>
          <w:noProof/>
          <w:color w:val="000000"/>
          <w:sz w:val="22"/>
          <w:szCs w:val="22"/>
          <w:lang w:val="en-AU"/>
        </w:rPr>
        <w:t>97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E072E" w:rsidRPr="00E260D5">
        <w:rPr>
          <w:b/>
          <w:noProof/>
          <w:color w:val="000000"/>
          <w:sz w:val="20"/>
          <w:szCs w:val="20"/>
          <w:lang w:val="en-US"/>
        </w:rPr>
        <w:t>Dra. Muti'ah,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EE072E" w:rsidRPr="00E260D5">
        <w:rPr>
          <w:b/>
          <w:noProof/>
          <w:color w:val="000000"/>
          <w:sz w:val="20"/>
          <w:szCs w:val="20"/>
          <w:lang w:val="en-US"/>
        </w:rPr>
        <w:t>0305066501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E072E" w:rsidRPr="00E260D5">
        <w:rPr>
          <w:b/>
          <w:noProof/>
          <w:color w:val="000000"/>
          <w:sz w:val="20"/>
          <w:szCs w:val="20"/>
          <w:lang w:val="en-US"/>
        </w:rPr>
        <w:t>195650164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EE072E"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E072E" w:rsidRPr="00E260D5">
        <w:rPr>
          <w:noProof/>
          <w:color w:val="000000"/>
          <w:sz w:val="20"/>
          <w:szCs w:val="20"/>
          <w:lang w:val="en-AU"/>
        </w:rPr>
        <w:t>Satrio Bagus</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E072E" w:rsidRPr="00E260D5">
        <w:rPr>
          <w:noProof/>
          <w:color w:val="000000"/>
          <w:sz w:val="20"/>
          <w:szCs w:val="20"/>
          <w:lang w:val="en-AU"/>
        </w:rPr>
        <w:t>43212120104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E072E" w:rsidRPr="00E260D5">
        <w:rPr>
          <w:noProof/>
          <w:color w:val="000000"/>
          <w:sz w:val="20"/>
          <w:szCs w:val="20"/>
          <w:lang w:val="en-AU"/>
        </w:rPr>
        <w:t>Analisis Komparatif Econimic Value Added Dengan Return on Assets Dalam Menilai Efectifitas Kinerja manajemen Perusahaan (Studi kasus pada Perusahaan industri karton Box yang terdaftar di BEI Periode 2011-2014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5CC7"/>
    <w:rsid w:val="00A7194F"/>
    <w:rsid w:val="00A77741"/>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CBFC-0B18-4360-9E0F-8CD3E3F1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2016-07-18T05:12:00Z</cp:lastPrinted>
  <dcterms:created xsi:type="dcterms:W3CDTF">2016-07-18T05:12:00Z</dcterms:created>
  <dcterms:modified xsi:type="dcterms:W3CDTF">2016-07-18T05:12:00Z</dcterms:modified>
</cp:coreProperties>
</file>