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016F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54573" w:rsidRPr="00E260D5">
        <w:rPr>
          <w:rFonts w:eastAsia="Arial Unicode MS"/>
          <w:noProof/>
          <w:color w:val="000000"/>
          <w:sz w:val="22"/>
          <w:szCs w:val="22"/>
          <w:lang w:val="en-AU"/>
        </w:rPr>
        <w:t>113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54573" w:rsidRPr="00E260D5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54573" w:rsidRPr="00E260D5">
        <w:rPr>
          <w:b/>
          <w:noProof/>
          <w:color w:val="000000"/>
          <w:sz w:val="20"/>
          <w:szCs w:val="20"/>
          <w:lang w:val="en-US"/>
        </w:rPr>
        <w:t>0303036301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54573" w:rsidRPr="00E260D5">
        <w:rPr>
          <w:b/>
          <w:noProof/>
          <w:color w:val="000000"/>
          <w:sz w:val="20"/>
          <w:szCs w:val="20"/>
          <w:lang w:val="en-US"/>
        </w:rPr>
        <w:t>101630254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54573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54573" w:rsidRPr="00E260D5">
        <w:rPr>
          <w:noProof/>
          <w:color w:val="000000"/>
          <w:sz w:val="20"/>
          <w:szCs w:val="20"/>
          <w:lang w:val="en-AU"/>
        </w:rPr>
        <w:t>Muh. Abdul Dzul J.I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154573" w:rsidRPr="00E260D5">
        <w:rPr>
          <w:noProof/>
          <w:color w:val="000000"/>
          <w:sz w:val="20"/>
          <w:szCs w:val="20"/>
          <w:lang w:val="en-AU"/>
        </w:rPr>
        <w:t>43214120481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54573" w:rsidRPr="00E260D5">
        <w:rPr>
          <w:noProof/>
          <w:color w:val="000000"/>
          <w:sz w:val="20"/>
          <w:szCs w:val="20"/>
          <w:lang w:val="en-AU"/>
        </w:rPr>
        <w:t>Kualitas Audit Akuntansi konservatis perusahaan yang terdapat pada Busa Efek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E2F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39F3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463CA"/>
    <w:rsid w:val="00746E14"/>
    <w:rsid w:val="0075787F"/>
    <w:rsid w:val="007633A2"/>
    <w:rsid w:val="00767138"/>
    <w:rsid w:val="0077279B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965E-8BC1-45B3-A85B-6DA38C8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2016-07-18T06:33:00Z</cp:lastPrinted>
  <dcterms:created xsi:type="dcterms:W3CDTF">2016-07-18T06:33:00Z</dcterms:created>
  <dcterms:modified xsi:type="dcterms:W3CDTF">2016-07-18T06:33:00Z</dcterms:modified>
</cp:coreProperties>
</file>