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E02C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B745F" w:rsidRPr="00E260D5">
        <w:rPr>
          <w:rFonts w:eastAsia="Arial Unicode MS"/>
          <w:noProof/>
          <w:color w:val="000000"/>
          <w:sz w:val="22"/>
          <w:szCs w:val="22"/>
          <w:lang w:val="en-AU"/>
        </w:rPr>
        <w:t>130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B745F" w:rsidRPr="00E260D5">
        <w:rPr>
          <w:b/>
          <w:noProof/>
          <w:color w:val="000000"/>
          <w:sz w:val="20"/>
          <w:szCs w:val="20"/>
          <w:lang w:val="en-US"/>
        </w:rPr>
        <w:t>Fardinal, SE., M.Si., 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B745F" w:rsidRPr="00E260D5">
        <w:rPr>
          <w:b/>
          <w:noProof/>
          <w:color w:val="000000"/>
          <w:sz w:val="20"/>
          <w:szCs w:val="20"/>
          <w:lang w:val="en-US"/>
        </w:rPr>
        <w:t>0328106402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B745F" w:rsidRPr="00E260D5">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7B745F"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B745F" w:rsidRPr="00E260D5">
        <w:rPr>
          <w:noProof/>
          <w:color w:val="000000"/>
          <w:sz w:val="20"/>
          <w:szCs w:val="20"/>
          <w:lang w:val="en-AU"/>
        </w:rPr>
        <w:t>Maya Mufrida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7B745F" w:rsidRPr="00E260D5">
        <w:rPr>
          <w:noProof/>
          <w:color w:val="000000"/>
          <w:sz w:val="20"/>
          <w:szCs w:val="20"/>
          <w:lang w:val="en-AU"/>
        </w:rPr>
        <w:t>43215110111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B745F" w:rsidRPr="00E260D5">
        <w:rPr>
          <w:noProof/>
          <w:color w:val="000000"/>
          <w:sz w:val="20"/>
          <w:szCs w:val="20"/>
          <w:lang w:val="en-AU"/>
        </w:rPr>
        <w:t>Analisa Kebijakan Aktiva Tetap Dan Metode Penyusutan Pada PT. Teguh Murni Perdana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3B5"/>
    <w:rsid w:val="00091E2F"/>
    <w:rsid w:val="00093B06"/>
    <w:rsid w:val="000940DF"/>
    <w:rsid w:val="00094306"/>
    <w:rsid w:val="0009539E"/>
    <w:rsid w:val="000B0E62"/>
    <w:rsid w:val="000B3D3F"/>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20DB"/>
    <w:rsid w:val="006E25A1"/>
    <w:rsid w:val="006E29AE"/>
    <w:rsid w:val="006E70FA"/>
    <w:rsid w:val="006E76C7"/>
    <w:rsid w:val="007012DC"/>
    <w:rsid w:val="0070282A"/>
    <w:rsid w:val="00711DCC"/>
    <w:rsid w:val="00720605"/>
    <w:rsid w:val="0072527A"/>
    <w:rsid w:val="00726D3D"/>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638A9"/>
    <w:rsid w:val="00872D1D"/>
    <w:rsid w:val="008754D3"/>
    <w:rsid w:val="00882BAC"/>
    <w:rsid w:val="0088371D"/>
    <w:rsid w:val="00886521"/>
    <w:rsid w:val="00893C59"/>
    <w:rsid w:val="008A1625"/>
    <w:rsid w:val="008A4E6B"/>
    <w:rsid w:val="008D4649"/>
    <w:rsid w:val="008D4E05"/>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F866-8501-4700-9A7C-53569C07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2016-07-18T06:41:00Z</cp:lastPrinted>
  <dcterms:created xsi:type="dcterms:W3CDTF">2016-07-18T06:41:00Z</dcterms:created>
  <dcterms:modified xsi:type="dcterms:W3CDTF">2016-07-18T06:41:00Z</dcterms:modified>
</cp:coreProperties>
</file>