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47A9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1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C72A1" w:rsidRPr="00E260D5">
        <w:rPr>
          <w:rFonts w:eastAsia="Arial Unicode MS"/>
          <w:noProof/>
          <w:color w:val="000000"/>
          <w:sz w:val="22"/>
          <w:szCs w:val="22"/>
          <w:lang w:val="en-AU"/>
        </w:rPr>
        <w:t>156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C72A1" w:rsidRPr="00E260D5">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4C72A1" w:rsidRPr="00E260D5">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C72A1" w:rsidRPr="00E260D5">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4C72A1"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C72A1" w:rsidRPr="00E260D5">
        <w:rPr>
          <w:noProof/>
          <w:color w:val="000000"/>
          <w:sz w:val="20"/>
          <w:szCs w:val="20"/>
          <w:lang w:val="en-AU"/>
        </w:rPr>
        <w:t>Idham Alwi Hoja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4C72A1" w:rsidRPr="00E260D5">
        <w:rPr>
          <w:noProof/>
          <w:color w:val="000000"/>
          <w:sz w:val="20"/>
          <w:szCs w:val="20"/>
          <w:lang w:val="en-AU"/>
        </w:rPr>
        <w:t>43212120421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C72A1" w:rsidRPr="00E260D5">
        <w:rPr>
          <w:noProof/>
          <w:color w:val="000000"/>
          <w:sz w:val="20"/>
          <w:szCs w:val="20"/>
          <w:lang w:val="en-AU"/>
        </w:rPr>
        <w:t>Pengaruh Kinerja Laporan Keunagan Terhadap Tingkat Pengungkapan Pertanggungjawaban Organisasi Nirlaba(Studi kasus pada yayasan Kopernik)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765B-6E9D-4D79-9562-D23BB4D2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2016-07-18T06:56:00Z</cp:lastPrinted>
  <dcterms:created xsi:type="dcterms:W3CDTF">2016-07-18T06:56:00Z</dcterms:created>
  <dcterms:modified xsi:type="dcterms:W3CDTF">2016-07-18T06:56:00Z</dcterms:modified>
</cp:coreProperties>
</file>