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F6EB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D7737" w:rsidRPr="009B4A16">
        <w:rPr>
          <w:b/>
          <w:noProof/>
          <w:color w:val="000000"/>
          <w:sz w:val="20"/>
          <w:szCs w:val="20"/>
        </w:rPr>
        <w:t>EKO PUTRA BOEDIMAN</w:t>
      </w:r>
      <w:bookmarkEnd w:id="0"/>
      <w:r w:rsidR="00DD7737" w:rsidRPr="009B4A16">
        <w:rPr>
          <w:b/>
          <w:noProof/>
          <w:color w:val="000000"/>
          <w:sz w:val="20"/>
          <w:szCs w:val="20"/>
        </w:rPr>
        <w:t>, SS,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DD7737" w:rsidRPr="009B4A16">
        <w:rPr>
          <w:b/>
          <w:noProof/>
          <w:color w:val="000000"/>
          <w:sz w:val="20"/>
          <w:szCs w:val="20"/>
        </w:rPr>
        <w:t>Dosen Homebase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A21327DA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A31323EL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A31324EL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47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A21327BC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773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DB0-4266-4A8F-B3C9-F3144B78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2320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2016-01-10T05:03:00Z</cp:lastPrinted>
  <dcterms:created xsi:type="dcterms:W3CDTF">2016-01-10T05:04:00Z</dcterms:created>
  <dcterms:modified xsi:type="dcterms:W3CDTF">2016-01-10T05:04:00Z</dcterms:modified>
</cp:coreProperties>
</file>