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C6331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EE663E" w:rsidRPr="007D1832">
        <w:rPr>
          <w:rFonts w:ascii="Times New Roman" w:hAnsi="Times New Roman"/>
          <w:noProof/>
          <w:spacing w:val="1"/>
        </w:rPr>
        <w:t>Sri Rahayu Wisnu Aji</w:t>
      </w:r>
      <w:bookmarkEnd w:id="0"/>
      <w:r w:rsidR="00EE663E" w:rsidRPr="007D1832">
        <w:rPr>
          <w:rFonts w:ascii="Times New Roman" w:hAnsi="Times New Roman"/>
          <w:noProof/>
          <w:spacing w:val="1"/>
        </w:rPr>
        <w:t>, SE. M.Ak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MANAJEMEN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A41326CA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</w:rPr>
              <w:t>AKUNTANSI MANAJEMEN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A51326DA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47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pacing w:val="-4"/>
              </w:rPr>
              <w:t>SISTEM PENGENDALIAN MANAJEMEN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A51322EL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TEORI AKUNTANSI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A22324EL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TEORI AKUNTANSI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A51323EL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41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66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7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821A6"/>
    <w:rsid w:val="008B4EDD"/>
    <w:rsid w:val="008C1DE0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326BA"/>
    <w:rsid w:val="00A337EE"/>
    <w:rsid w:val="00A43CB8"/>
    <w:rsid w:val="00A55534"/>
    <w:rsid w:val="00A6780B"/>
    <w:rsid w:val="00A876F5"/>
    <w:rsid w:val="00A907E7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2015-12-01T08:30:00Z</cp:lastPrinted>
  <dcterms:created xsi:type="dcterms:W3CDTF">2015-12-01T08:31:00Z</dcterms:created>
  <dcterms:modified xsi:type="dcterms:W3CDTF">2015-12-01T08:31:00Z</dcterms:modified>
</cp:coreProperties>
</file>