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64AB8" w:rsidRPr="00D758C6">
        <w:rPr>
          <w:b/>
          <w:noProof/>
          <w:color w:val="000000"/>
          <w:sz w:val="22"/>
          <w:szCs w:val="22"/>
        </w:rPr>
        <w:t>M. Fuad Hadziq</w:t>
      </w:r>
      <w:bookmarkEnd w:id="0"/>
      <w:r w:rsidR="00164AB8" w:rsidRPr="00D758C6">
        <w:rPr>
          <w:b/>
          <w:noProof/>
          <w:color w:val="000000"/>
          <w:sz w:val="22"/>
          <w:szCs w:val="22"/>
        </w:rPr>
        <w:t>, SHI,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64AB8" w:rsidRPr="00D758C6">
              <w:rPr>
                <w:noProof/>
                <w:color w:val="000000"/>
                <w:sz w:val="22"/>
                <w:szCs w:val="22"/>
                <w:lang w:val="en-AU"/>
              </w:rPr>
              <w:t>METODE PENELITIAN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64AB8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64AB8" w:rsidRPr="00D758C6">
              <w:rPr>
                <w:noProof/>
                <w:color w:val="000000"/>
                <w:sz w:val="22"/>
                <w:szCs w:val="22"/>
                <w:lang w:val="en-AU"/>
              </w:rPr>
              <w:t>B61316DA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64AB8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64AB8" w:rsidRPr="00D758C6">
              <w:rPr>
                <w:noProof/>
                <w:color w:val="000000"/>
                <w:sz w:val="22"/>
                <w:szCs w:val="22"/>
                <w:lang w:val="en-AU"/>
              </w:rPr>
              <w:t>M-702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64AB8" w:rsidRPr="00D758C6">
              <w:rPr>
                <w:noProof/>
                <w:color w:val="000000"/>
                <w:sz w:val="22"/>
                <w:szCs w:val="22"/>
                <w:lang w:val="en-AU"/>
              </w:rPr>
              <w:t>23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2084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B1DB-7961-4BF2-B5A2-2AD27B12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2015-06-10T03:01:00Z</cp:lastPrinted>
  <dcterms:created xsi:type="dcterms:W3CDTF">2015-06-10T03:02:00Z</dcterms:created>
  <dcterms:modified xsi:type="dcterms:W3CDTF">2015-06-10T03:02:00Z</dcterms:modified>
</cp:coreProperties>
</file>