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160"/>
        <w:gridCol w:w="2160"/>
      </w:tblGrid>
      <w:tr w:rsidR="003E2AAE" w:rsidRPr="00794582" w:rsidTr="00515CFB">
        <w:trPr>
          <w:trHeight w:val="1505"/>
        </w:trPr>
        <w:tc>
          <w:tcPr>
            <w:tcW w:w="1890" w:type="dxa"/>
          </w:tcPr>
          <w:p w:rsidR="003E2AAE" w:rsidRDefault="004F19B7" w:rsidP="00FF4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62990" cy="960755"/>
                      <wp:effectExtent l="0" t="0" r="381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4F19B7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3.7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" stroked="f">
                      <v:textbox style="mso-fit-shape-to-text:t">
                        <w:txbxContent>
                          <w:p w:rsidR="003E2AAE" w:rsidRPr="00794582" w:rsidRDefault="004F19B7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D7A">
              <w:t>`</w:t>
            </w:r>
          </w:p>
        </w:tc>
        <w:tc>
          <w:tcPr>
            <w:tcW w:w="11160" w:type="dxa"/>
          </w:tcPr>
          <w:p w:rsidR="003E2AAE" w:rsidRDefault="003E2AAE" w:rsidP="00FF4D4E"/>
          <w:p w:rsidR="003E2AAE" w:rsidRPr="004B624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Pr="004B6243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D23CA9" w:rsidRPr="004B6243"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BD59DA" w:rsidRPr="004B6243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2160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="00515CFB"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880"/>
        <w:gridCol w:w="1440"/>
        <w:gridCol w:w="1440"/>
        <w:gridCol w:w="1350"/>
        <w:gridCol w:w="1350"/>
        <w:gridCol w:w="1440"/>
        <w:gridCol w:w="3420"/>
      </w:tblGrid>
      <w:tr w:rsidR="003E2AAE" w:rsidRPr="00794582" w:rsidTr="00515CFB">
        <w:trPr>
          <w:trHeight w:val="236"/>
        </w:trPr>
        <w:tc>
          <w:tcPr>
            <w:tcW w:w="189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2880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10440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515CFB">
        <w:trPr>
          <w:trHeight w:val="242"/>
        </w:trPr>
        <w:tc>
          <w:tcPr>
            <w:tcW w:w="189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2880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7213C6" w:rsidRDefault="00A42C6C" w:rsidP="00515CFB">
      <w:pPr>
        <w:ind w:firstLine="363"/>
        <w:rPr>
          <w:rFonts w:ascii="Arial" w:hAnsi="Arial" w:cs="Arial"/>
          <w:color w:val="000000"/>
          <w:sz w:val="20"/>
          <w:szCs w:val="20"/>
        </w:rPr>
      </w:pPr>
      <w:r w:rsidRPr="007213C6">
        <w:rPr>
          <w:rFonts w:ascii="Arial" w:hAnsi="Arial" w:cs="Arial"/>
          <w:bCs/>
          <w:color w:val="000000"/>
          <w:sz w:val="20"/>
          <w:szCs w:val="20"/>
        </w:rPr>
        <w:t>Mata K</w:t>
      </w:r>
      <w:r w:rsidR="00DD5FB7" w:rsidRPr="007213C6">
        <w:rPr>
          <w:rFonts w:ascii="Arial" w:hAnsi="Arial" w:cs="Arial"/>
          <w:bCs/>
          <w:color w:val="000000"/>
          <w:sz w:val="20"/>
          <w:szCs w:val="20"/>
        </w:rPr>
        <w:t>uliah</w:t>
      </w:r>
      <w:r w:rsidR="00782CE1" w:rsidRPr="007213C6">
        <w:rPr>
          <w:rFonts w:ascii="Arial" w:hAnsi="Arial" w:cs="Arial"/>
          <w:bCs/>
          <w:color w:val="000000"/>
          <w:sz w:val="20"/>
          <w:szCs w:val="20"/>
        </w:rPr>
        <w:tab/>
      </w:r>
      <w:r w:rsidR="00782CE1" w:rsidRPr="007213C6">
        <w:rPr>
          <w:rFonts w:ascii="Arial" w:hAnsi="Arial" w:cs="Arial"/>
          <w:bCs/>
          <w:color w:val="000000"/>
          <w:sz w:val="20"/>
          <w:szCs w:val="20"/>
        </w:rPr>
        <w:tab/>
      </w:r>
      <w:r w:rsidR="00DD5FB7" w:rsidRPr="007213C6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A50E7D" w:rsidRPr="00092587">
        <w:rPr>
          <w:rFonts w:ascii="Arial" w:hAnsi="Arial" w:cs="Arial"/>
          <w:b/>
          <w:bCs/>
          <w:color w:val="000000"/>
          <w:sz w:val="20"/>
          <w:szCs w:val="20"/>
        </w:rPr>
        <w:t>Analisa Laporan Keuangan</w:t>
      </w:r>
      <w:r w:rsidR="00DD5FB7" w:rsidRPr="007213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7D9A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515CFB">
        <w:rPr>
          <w:rFonts w:ascii="Arial" w:hAnsi="Arial" w:cs="Arial"/>
          <w:bCs/>
          <w:color w:val="000000"/>
          <w:sz w:val="20"/>
          <w:szCs w:val="20"/>
        </w:rPr>
        <w:tab/>
      </w:r>
      <w:r w:rsidR="00515CFB">
        <w:rPr>
          <w:rFonts w:ascii="Arial" w:hAnsi="Arial" w:cs="Arial"/>
          <w:bCs/>
          <w:color w:val="000000"/>
          <w:sz w:val="20"/>
          <w:szCs w:val="20"/>
        </w:rPr>
        <w:tab/>
      </w:r>
      <w:r w:rsidR="00515CFB">
        <w:rPr>
          <w:rFonts w:ascii="Arial" w:hAnsi="Arial" w:cs="Arial"/>
          <w:bCs/>
          <w:color w:val="000000"/>
          <w:sz w:val="20"/>
          <w:szCs w:val="20"/>
        </w:rPr>
        <w:tab/>
      </w:r>
      <w:r w:rsidR="00515CFB">
        <w:rPr>
          <w:rFonts w:ascii="Arial" w:hAnsi="Arial" w:cs="Arial"/>
          <w:bCs/>
          <w:color w:val="000000"/>
          <w:sz w:val="20"/>
          <w:szCs w:val="20"/>
        </w:rPr>
        <w:tab/>
      </w:r>
      <w:r w:rsidR="00515CFB">
        <w:rPr>
          <w:rFonts w:ascii="Arial" w:hAnsi="Arial" w:cs="Arial"/>
          <w:bCs/>
          <w:color w:val="000000"/>
          <w:sz w:val="20"/>
          <w:szCs w:val="20"/>
        </w:rPr>
        <w:tab/>
      </w:r>
      <w:r w:rsidR="00515CFB">
        <w:rPr>
          <w:rFonts w:ascii="Arial" w:hAnsi="Arial" w:cs="Arial"/>
          <w:bCs/>
          <w:color w:val="000000"/>
          <w:sz w:val="20"/>
          <w:szCs w:val="20"/>
        </w:rPr>
        <w:tab/>
      </w:r>
      <w:r w:rsidR="00515CFB">
        <w:rPr>
          <w:rFonts w:ascii="Arial" w:hAnsi="Arial" w:cs="Arial"/>
          <w:bCs/>
          <w:color w:val="000000"/>
          <w:sz w:val="20"/>
          <w:szCs w:val="20"/>
        </w:rPr>
        <w:tab/>
      </w:r>
      <w:r w:rsidRPr="007213C6">
        <w:rPr>
          <w:rFonts w:ascii="Arial" w:hAnsi="Arial" w:cs="Arial"/>
          <w:bCs/>
          <w:color w:val="000000"/>
          <w:sz w:val="20"/>
          <w:szCs w:val="20"/>
        </w:rPr>
        <w:t>Sem</w:t>
      </w:r>
      <w:r w:rsidR="00137F34" w:rsidRPr="007213C6">
        <w:rPr>
          <w:rFonts w:ascii="Arial" w:hAnsi="Arial" w:cs="Arial"/>
          <w:bCs/>
          <w:color w:val="000000"/>
          <w:sz w:val="20"/>
          <w:szCs w:val="20"/>
        </w:rPr>
        <w:t>ester</w:t>
      </w:r>
      <w:r w:rsidRPr="007213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F2ADE" w:rsidRPr="007213C6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515CFB">
        <w:rPr>
          <w:rFonts w:ascii="Arial" w:hAnsi="Arial" w:cs="Arial"/>
          <w:bCs/>
          <w:color w:val="000000"/>
          <w:sz w:val="20"/>
          <w:szCs w:val="20"/>
        </w:rPr>
        <w:t>V</w:t>
      </w:r>
      <w:r w:rsidR="00C37D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7D9A">
        <w:rPr>
          <w:rFonts w:ascii="Arial" w:hAnsi="Arial" w:cs="Arial"/>
          <w:bCs/>
          <w:color w:val="000000"/>
          <w:sz w:val="20"/>
          <w:szCs w:val="20"/>
        </w:rPr>
        <w:tab/>
      </w:r>
      <w:r w:rsidR="00C37D9A">
        <w:rPr>
          <w:rFonts w:ascii="Arial" w:hAnsi="Arial" w:cs="Arial"/>
          <w:bCs/>
          <w:color w:val="000000"/>
          <w:sz w:val="20"/>
          <w:szCs w:val="20"/>
        </w:rPr>
        <w:tab/>
      </w:r>
      <w:r w:rsidRPr="007213C6">
        <w:rPr>
          <w:rFonts w:ascii="Arial" w:hAnsi="Arial" w:cs="Arial"/>
          <w:bCs/>
          <w:color w:val="000000"/>
          <w:sz w:val="20"/>
          <w:szCs w:val="20"/>
        </w:rPr>
        <w:t>Sks</w:t>
      </w:r>
      <w:r w:rsidR="00DD5FB7" w:rsidRPr="007213C6">
        <w:rPr>
          <w:rFonts w:ascii="Arial" w:hAnsi="Arial" w:cs="Arial"/>
          <w:bCs/>
          <w:color w:val="000000"/>
          <w:sz w:val="20"/>
          <w:szCs w:val="20"/>
        </w:rPr>
        <w:t xml:space="preserve"> : </w:t>
      </w:r>
      <w:r w:rsidR="00A50E7D" w:rsidRPr="007213C6">
        <w:rPr>
          <w:rFonts w:ascii="Arial" w:hAnsi="Arial" w:cs="Arial"/>
          <w:bCs/>
          <w:color w:val="000000"/>
          <w:sz w:val="20"/>
          <w:szCs w:val="20"/>
        </w:rPr>
        <w:t>3</w:t>
      </w:r>
      <w:r w:rsidRPr="007213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13C6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515CFB" w:rsidRDefault="00DD5FB7" w:rsidP="00515CFB">
      <w:pPr>
        <w:ind w:firstLine="363"/>
        <w:rPr>
          <w:rFonts w:ascii="Arial" w:hAnsi="Arial" w:cs="Arial"/>
          <w:sz w:val="20"/>
          <w:szCs w:val="20"/>
        </w:rPr>
      </w:pPr>
      <w:r w:rsidRPr="007213C6">
        <w:rPr>
          <w:rFonts w:ascii="Arial" w:hAnsi="Arial" w:cs="Arial"/>
          <w:color w:val="000000"/>
          <w:sz w:val="20"/>
          <w:szCs w:val="20"/>
        </w:rPr>
        <w:t>KOMPETENSI</w:t>
      </w:r>
      <w:r w:rsidR="00036F91" w:rsidRPr="007213C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82CE1" w:rsidRPr="007213C6">
        <w:rPr>
          <w:rFonts w:ascii="Arial" w:hAnsi="Arial" w:cs="Arial"/>
          <w:color w:val="000000"/>
          <w:sz w:val="20"/>
          <w:szCs w:val="20"/>
        </w:rPr>
        <w:tab/>
      </w:r>
      <w:r w:rsidRPr="007213C6">
        <w:rPr>
          <w:rFonts w:ascii="Arial" w:hAnsi="Arial" w:cs="Arial"/>
          <w:color w:val="000000"/>
          <w:sz w:val="20"/>
          <w:szCs w:val="20"/>
        </w:rPr>
        <w:t xml:space="preserve">: </w:t>
      </w:r>
      <w:r w:rsidR="00A50E7D" w:rsidRPr="007213C6">
        <w:rPr>
          <w:rFonts w:ascii="Arial" w:hAnsi="Arial" w:cs="Arial"/>
          <w:sz w:val="20"/>
          <w:szCs w:val="20"/>
        </w:rPr>
        <w:t>Agar mahasiswa memahami bagaimana seharusnya menganalisa laporan keu</w:t>
      </w:r>
      <w:r w:rsidR="00555689">
        <w:rPr>
          <w:rFonts w:ascii="Arial" w:hAnsi="Arial" w:cs="Arial"/>
          <w:sz w:val="20"/>
          <w:szCs w:val="20"/>
        </w:rPr>
        <w:t xml:space="preserve">angan dengan tehnik-tehnik </w:t>
      </w:r>
    </w:p>
    <w:p w:rsidR="00137F34" w:rsidRPr="00555689" w:rsidRDefault="00515CFB" w:rsidP="00515CFB">
      <w:pPr>
        <w:ind w:left="2517" w:firstLine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55689">
        <w:rPr>
          <w:rFonts w:ascii="Arial" w:hAnsi="Arial" w:cs="Arial"/>
          <w:sz w:val="20"/>
          <w:szCs w:val="20"/>
        </w:rPr>
        <w:t>yang</w:t>
      </w:r>
      <w:r w:rsidR="00782CE1" w:rsidRPr="007213C6">
        <w:rPr>
          <w:rFonts w:ascii="Arial" w:hAnsi="Arial" w:cs="Arial"/>
          <w:color w:val="000000"/>
          <w:sz w:val="20"/>
          <w:szCs w:val="20"/>
        </w:rPr>
        <w:t xml:space="preserve"> </w:t>
      </w:r>
      <w:r w:rsidR="00A50E7D" w:rsidRPr="007213C6">
        <w:rPr>
          <w:rFonts w:ascii="Arial" w:hAnsi="Arial" w:cs="Arial"/>
          <w:sz w:val="20"/>
          <w:szCs w:val="20"/>
        </w:rPr>
        <w:t>baik dan benar serta</w:t>
      </w:r>
      <w:r>
        <w:rPr>
          <w:rFonts w:ascii="Arial" w:hAnsi="Arial" w:cs="Arial"/>
          <w:sz w:val="20"/>
          <w:szCs w:val="20"/>
        </w:rPr>
        <w:t xml:space="preserve"> </w:t>
      </w:r>
      <w:r w:rsidR="00A50E7D" w:rsidRPr="007213C6">
        <w:rPr>
          <w:rFonts w:ascii="Arial" w:hAnsi="Arial" w:cs="Arial"/>
          <w:sz w:val="20"/>
          <w:szCs w:val="20"/>
        </w:rPr>
        <w:t>dapat menyimpulkan hasil analisis laporan keuangan tersebut.</w:t>
      </w: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52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560"/>
        <w:gridCol w:w="3544"/>
        <w:gridCol w:w="2526"/>
        <w:gridCol w:w="3150"/>
        <w:gridCol w:w="1170"/>
      </w:tblGrid>
      <w:tr w:rsidR="004B73BD" w:rsidRPr="007213C6" w:rsidTr="00FF5FA0">
        <w:trPr>
          <w:trHeight w:val="566"/>
          <w:tblHeader/>
        </w:trPr>
        <w:tc>
          <w:tcPr>
            <w:tcW w:w="1260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7213C6" w:rsidRDefault="0072003A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7213C6" w:rsidRDefault="003167F3" w:rsidP="00515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</w:tc>
        <w:tc>
          <w:tcPr>
            <w:tcW w:w="3560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54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526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150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170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015" w:rsidRPr="007213C6" w:rsidRDefault="00D05015" w:rsidP="00B87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BOBOT</w:t>
            </w:r>
          </w:p>
          <w:p w:rsidR="00A42C6C" w:rsidRPr="007213C6" w:rsidRDefault="00A42C6C" w:rsidP="00B8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NILAI</w:t>
            </w:r>
          </w:p>
        </w:tc>
      </w:tr>
      <w:tr w:rsidR="004B73BD" w:rsidRPr="006F45AF" w:rsidTr="00FF5FA0">
        <w:trPr>
          <w:trHeight w:val="850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6F45AF" w:rsidRDefault="00DD5FB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6F45AF" w:rsidRDefault="00A50E7D" w:rsidP="007213C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 xml:space="preserve">Memahami dan mensepakati 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8D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kontrak kuliah.</w:t>
            </w:r>
          </w:p>
          <w:p w:rsidR="00A50E7D" w:rsidRPr="006F45AF" w:rsidRDefault="001C5D7E" w:rsidP="007213C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Mampu</w:t>
            </w:r>
            <w:r w:rsidR="00092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="000925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dan</w:t>
            </w:r>
            <w:r w:rsidR="00092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="00A50E7D" w:rsidRPr="00C37D9A">
              <w:rPr>
                <w:rFonts w:ascii="Arial" w:hAnsi="Arial" w:cs="Arial"/>
                <w:sz w:val="20"/>
                <w:szCs w:val="20"/>
                <w:u w:val="single"/>
              </w:rPr>
              <w:t>pre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se</w:t>
            </w:r>
            <w:r w:rsidR="00A50E7D" w:rsidRPr="00C37D9A">
              <w:rPr>
                <w:rFonts w:ascii="Arial" w:hAnsi="Arial" w:cs="Arial"/>
                <w:sz w:val="20"/>
                <w:szCs w:val="20"/>
                <w:u w:val="single"/>
              </w:rPr>
              <w:t>ntasikan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Laporan Keuangan,</w:t>
            </w:r>
            <w:r w:rsidR="003167F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lingkungan pel</w:t>
            </w:r>
            <w:r w:rsidR="006754F2" w:rsidRPr="006F45AF">
              <w:rPr>
                <w:rFonts w:ascii="Arial" w:hAnsi="Arial" w:cs="Arial"/>
                <w:sz w:val="20"/>
                <w:szCs w:val="20"/>
              </w:rPr>
              <w:t>a</w:t>
            </w:r>
            <w:r w:rsidRPr="006F45AF">
              <w:rPr>
                <w:rFonts w:ascii="Arial" w:hAnsi="Arial" w:cs="Arial"/>
                <w:sz w:val="20"/>
                <w:szCs w:val="20"/>
              </w:rPr>
              <w:t>poran dan pihak-pi</w:t>
            </w:r>
            <w:r w:rsidR="00FC65C7" w:rsidRPr="006F45AF">
              <w:rPr>
                <w:rFonts w:ascii="Arial" w:hAnsi="Arial" w:cs="Arial"/>
                <w:sz w:val="20"/>
                <w:szCs w:val="20"/>
              </w:rPr>
              <w:t>h</w:t>
            </w:r>
            <w:r w:rsidR="00053904" w:rsidRPr="006F45AF">
              <w:rPr>
                <w:rFonts w:ascii="Arial" w:hAnsi="Arial" w:cs="Arial"/>
                <w:sz w:val="20"/>
                <w:szCs w:val="20"/>
              </w:rPr>
              <w:t xml:space="preserve">ak yang </w:t>
            </w:r>
            <w:r w:rsidR="00F6152F">
              <w:rPr>
                <w:rFonts w:ascii="Arial" w:hAnsi="Arial" w:cs="Arial"/>
                <w:sz w:val="20"/>
                <w:szCs w:val="20"/>
              </w:rPr>
              <w:t>b</w:t>
            </w:r>
            <w:r w:rsidR="00053904" w:rsidRPr="006F45AF">
              <w:rPr>
                <w:rFonts w:ascii="Arial" w:hAnsi="Arial" w:cs="Arial"/>
                <w:sz w:val="20"/>
                <w:szCs w:val="20"/>
              </w:rPr>
              <w:t>erkepentingan terhadap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laporan keuangan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5C7" w:rsidRPr="006F45AF" w:rsidRDefault="00FC65C7" w:rsidP="00FF5FA0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 xml:space="preserve">Aturan perkuliahan standar penilaian </w:t>
            </w:r>
            <w:r w:rsidR="00FF5FA0">
              <w:rPr>
                <w:rFonts w:ascii="Arial" w:hAnsi="Arial" w:cs="Arial"/>
                <w:sz w:val="20"/>
                <w:szCs w:val="20"/>
              </w:rPr>
              <w:t>,</w:t>
            </w:r>
            <w:r w:rsidRPr="006F45AF">
              <w:rPr>
                <w:rFonts w:ascii="Arial" w:hAnsi="Arial" w:cs="Arial"/>
                <w:sz w:val="20"/>
                <w:szCs w:val="20"/>
              </w:rPr>
              <w:t>Tuj</w:t>
            </w:r>
            <w:r w:rsidR="003167F3" w:rsidRPr="006F45AF">
              <w:rPr>
                <w:rFonts w:ascii="Arial" w:hAnsi="Arial" w:cs="Arial"/>
                <w:sz w:val="20"/>
                <w:szCs w:val="20"/>
              </w:rPr>
              <w:t>uan analisis laporan  keuangan</w:t>
            </w:r>
            <w:r w:rsidR="00FF5FA0">
              <w:rPr>
                <w:rFonts w:ascii="Arial" w:hAnsi="Arial" w:cs="Arial"/>
                <w:sz w:val="20"/>
                <w:szCs w:val="20"/>
              </w:rPr>
              <w:t>,metode analisis</w:t>
            </w:r>
          </w:p>
          <w:p w:rsidR="001C5D7E" w:rsidRPr="006F45AF" w:rsidRDefault="001C5D7E" w:rsidP="00FF5FA0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587" w:rsidRDefault="0009258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A42C6C" w:rsidRPr="006F45AF" w:rsidRDefault="0009258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FC65C7" w:rsidRPr="006F45AF" w:rsidRDefault="00FC65C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Mencari informasi laporan keuangan yang dipublikasikan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6F45AF" w:rsidRDefault="00606EB0" w:rsidP="00B87D9D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Kemampuan untuk membedakan  jenis-jenis laporan keuangan  dan komponen laporan keuangan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6F45AF" w:rsidRDefault="003D566F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523AE3" w:rsidRPr="006F45AF" w:rsidTr="00FF5FA0">
        <w:trPr>
          <w:trHeight w:val="683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C37D9A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mengidentifikasi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perbedaan alat-alat analisis laporan keuangan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F5FA0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Jenis-jenis alat analisis laporan keuangan</w:t>
            </w:r>
          </w:p>
        </w:tc>
        <w:tc>
          <w:tcPr>
            <w:tcW w:w="25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523AE3" w:rsidRPr="006F45AF" w:rsidRDefault="00523AE3" w:rsidP="00523AE3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F4341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Kemampuan untuk membedakan alat-alat analisis laporan keuangan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523AE3" w:rsidRPr="006F45AF" w:rsidTr="00FF5FA0">
        <w:trPr>
          <w:trHeight w:val="845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196C3B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melakukan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perhitungan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analisa</w:t>
            </w:r>
            <w:r>
              <w:rPr>
                <w:rFonts w:ascii="Arial" w:hAnsi="Arial" w:cs="Arial"/>
                <w:sz w:val="20"/>
                <w:szCs w:val="20"/>
              </w:rPr>
              <w:t xml:space="preserve"> komparatif dan analisa commonsize </w:t>
            </w:r>
            <w:r w:rsidRPr="006F45AF">
              <w:rPr>
                <w:rFonts w:ascii="Arial" w:hAnsi="Arial" w:cs="Arial"/>
                <w:sz w:val="20"/>
                <w:szCs w:val="20"/>
              </w:rPr>
              <w:t>dan menginterpretasikannya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F5FA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trend/angka indeks</w:t>
            </w:r>
            <w:r w:rsidR="00FF5FA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6F45AF">
              <w:rPr>
                <w:rFonts w:ascii="Arial" w:hAnsi="Arial" w:cs="Arial"/>
                <w:sz w:val="20"/>
                <w:szCs w:val="20"/>
              </w:rPr>
              <w:t>Analisa common size</w:t>
            </w:r>
          </w:p>
        </w:tc>
        <w:tc>
          <w:tcPr>
            <w:tcW w:w="25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196C3B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Kemampuan untuk melakukan analisa  perubahan, trend/ angka indeks dan analisa common size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FF5FA0">
        <w:trPr>
          <w:trHeight w:val="850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092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melakukan analisa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ratio likuiditas, solvabilitas, aktivitas, </w:t>
            </w:r>
            <w:r>
              <w:rPr>
                <w:rFonts w:ascii="Arial" w:hAnsi="Arial" w:cs="Arial"/>
                <w:sz w:val="20"/>
                <w:szCs w:val="20"/>
              </w:rPr>
              <w:t xml:space="preserve">dan profitabilitas dan </w:t>
            </w:r>
            <w:r w:rsidRPr="006F45AF">
              <w:rPr>
                <w:rFonts w:ascii="Arial" w:hAnsi="Arial" w:cs="Arial"/>
                <w:sz w:val="20"/>
                <w:szCs w:val="20"/>
              </w:rPr>
              <w:t>menginterpretasi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F45AF">
              <w:rPr>
                <w:rFonts w:ascii="Arial" w:hAnsi="Arial" w:cs="Arial"/>
                <w:sz w:val="20"/>
                <w:szCs w:val="20"/>
              </w:rPr>
              <w:t>kannya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FF5FA0" w:rsidP="00FF5FA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likuiditas</w:t>
            </w:r>
            <w:r>
              <w:rPr>
                <w:rFonts w:ascii="Arial" w:hAnsi="Arial" w:cs="Arial"/>
                <w:sz w:val="20"/>
                <w:szCs w:val="20"/>
              </w:rPr>
              <w:t>,Ratio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Solvabilitas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Ratio Aktivitas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Ratio profitbilitas</w:t>
            </w:r>
          </w:p>
        </w:tc>
        <w:tc>
          <w:tcPr>
            <w:tcW w:w="25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Kemampuan untuk melakukan analisa ratio likuiditas, solvabilitas, aktivitas dan profitabilitas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FF5FA0">
        <w:trPr>
          <w:trHeight w:val="850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6152F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DCE">
              <w:rPr>
                <w:rFonts w:ascii="Arial" w:hAnsi="Arial" w:cs="Arial"/>
                <w:sz w:val="20"/>
                <w:szCs w:val="20"/>
                <w:u w:val="single"/>
              </w:rPr>
              <w:t>melakukan analisa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ratio pertumbuhan,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pemakaian system dupont  dan melakukan analisa ratio secara komprehensive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F5FA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pertumbuhan</w:t>
            </w:r>
            <w:r w:rsidR="00FF5FA0">
              <w:rPr>
                <w:rFonts w:ascii="Arial" w:hAnsi="Arial" w:cs="Arial"/>
                <w:sz w:val="20"/>
                <w:szCs w:val="20"/>
              </w:rPr>
              <w:t>,</w:t>
            </w:r>
            <w:r w:rsidRPr="006F45AF">
              <w:rPr>
                <w:rFonts w:ascii="Arial" w:hAnsi="Arial" w:cs="Arial"/>
                <w:sz w:val="20"/>
                <w:szCs w:val="20"/>
              </w:rPr>
              <w:t>Analisis Dupont</w:t>
            </w:r>
          </w:p>
          <w:p w:rsidR="00523AE3" w:rsidRPr="006F45AF" w:rsidRDefault="00523AE3" w:rsidP="00FF5FA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Ratio Comprehensive</w:t>
            </w:r>
          </w:p>
        </w:tc>
        <w:tc>
          <w:tcPr>
            <w:tcW w:w="25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Kemampuan untuk melakukan analisa ratio secara komprehensive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523AE3" w:rsidRPr="006F45AF" w:rsidTr="00FF5FA0">
        <w:trPr>
          <w:trHeight w:val="850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DCE">
              <w:rPr>
                <w:rFonts w:ascii="Arial" w:hAnsi="Arial" w:cs="Arial"/>
                <w:sz w:val="20"/>
                <w:szCs w:val="20"/>
                <w:u w:val="single"/>
              </w:rPr>
              <w:t>melakukan analisis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Cross  section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rata-rata industri dan perbandingan antar industri</w:t>
            </w:r>
          </w:p>
        </w:tc>
        <w:tc>
          <w:tcPr>
            <w:tcW w:w="25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523AE3">
            <w:pPr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Default="00523AE3" w:rsidP="00523AE3">
            <w:pPr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523AE3" w:rsidRPr="006F45AF" w:rsidRDefault="003665B5" w:rsidP="00523AE3">
            <w:pPr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encari informasi perbandingan antar industri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Kemampuan untuk melakukan  analisa perbandingan antar industri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FF5FA0">
        <w:trPr>
          <w:trHeight w:val="458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DCE">
              <w:rPr>
                <w:rFonts w:ascii="Arial" w:hAnsi="Arial" w:cs="Arial"/>
                <w:sz w:val="20"/>
                <w:szCs w:val="20"/>
                <w:u w:val="single"/>
              </w:rPr>
              <w:t>melakukan Analisis</w:t>
            </w:r>
            <w:r w:rsidRPr="006F45AF">
              <w:rPr>
                <w:rFonts w:ascii="Arial" w:hAnsi="Arial" w:cs="Arial"/>
                <w:sz w:val="20"/>
                <w:szCs w:val="20"/>
              </w:rPr>
              <w:t xml:space="preserve"> Prospektif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Proyeksi Laporan Keuangan</w:t>
            </w:r>
          </w:p>
        </w:tc>
        <w:tc>
          <w:tcPr>
            <w:tcW w:w="25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515CFB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Kemampuan untuk  melakukan  proyeksi laporan keuangan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F3197" w:rsidRPr="006F45AF" w:rsidTr="00515CFB">
        <w:trPr>
          <w:trHeight w:val="323"/>
        </w:trPr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197" w:rsidRPr="006F45AF" w:rsidRDefault="004F3197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8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197" w:rsidRPr="00092587" w:rsidRDefault="004F3197" w:rsidP="004F3197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87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197" w:rsidRPr="00092587" w:rsidRDefault="004F3197" w:rsidP="000925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58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F56B93" w:rsidRPr="006F45AF" w:rsidRDefault="00F56B93" w:rsidP="005034C3">
      <w:pPr>
        <w:rPr>
          <w:sz w:val="18"/>
          <w:szCs w:val="18"/>
        </w:rPr>
      </w:pPr>
      <w:bookmarkStart w:id="0" w:name="_GoBack"/>
      <w:bookmarkEnd w:id="0"/>
    </w:p>
    <w:sectPr w:rsidR="00F56B93" w:rsidRPr="006F45AF" w:rsidSect="00515CFB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05"/>
    <w:multiLevelType w:val="hybridMultilevel"/>
    <w:tmpl w:val="7C18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90D"/>
    <w:multiLevelType w:val="hybridMultilevel"/>
    <w:tmpl w:val="8244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2124"/>
    <w:multiLevelType w:val="hybridMultilevel"/>
    <w:tmpl w:val="559EF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BDA"/>
    <w:multiLevelType w:val="hybridMultilevel"/>
    <w:tmpl w:val="8BEA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B8"/>
    <w:multiLevelType w:val="hybridMultilevel"/>
    <w:tmpl w:val="04E05F74"/>
    <w:lvl w:ilvl="0" w:tplc="1F0A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0C5"/>
    <w:multiLevelType w:val="hybridMultilevel"/>
    <w:tmpl w:val="1A7E9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52BD"/>
    <w:multiLevelType w:val="hybridMultilevel"/>
    <w:tmpl w:val="E0AA7176"/>
    <w:lvl w:ilvl="0" w:tplc="606C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04632"/>
    <w:multiLevelType w:val="hybridMultilevel"/>
    <w:tmpl w:val="6BE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32EE7"/>
    <w:multiLevelType w:val="hybridMultilevel"/>
    <w:tmpl w:val="FB7A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85475"/>
    <w:multiLevelType w:val="hybridMultilevel"/>
    <w:tmpl w:val="B92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400EA"/>
    <w:multiLevelType w:val="hybridMultilevel"/>
    <w:tmpl w:val="390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C7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6926"/>
    <w:multiLevelType w:val="hybridMultilevel"/>
    <w:tmpl w:val="ECA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282C"/>
    <w:multiLevelType w:val="hybridMultilevel"/>
    <w:tmpl w:val="D4FA3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913B1"/>
    <w:multiLevelType w:val="hybridMultilevel"/>
    <w:tmpl w:val="304A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378E1"/>
    <w:multiLevelType w:val="hybridMultilevel"/>
    <w:tmpl w:val="4E92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95E7F"/>
    <w:multiLevelType w:val="hybridMultilevel"/>
    <w:tmpl w:val="E6C8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F374E"/>
    <w:multiLevelType w:val="hybridMultilevel"/>
    <w:tmpl w:val="BC70B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472B5"/>
    <w:multiLevelType w:val="hybridMultilevel"/>
    <w:tmpl w:val="EE3AED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12B2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C68A5"/>
    <w:multiLevelType w:val="hybridMultilevel"/>
    <w:tmpl w:val="AD1C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34F11"/>
    <w:multiLevelType w:val="hybridMultilevel"/>
    <w:tmpl w:val="1FE6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4CD1"/>
    <w:multiLevelType w:val="hybridMultilevel"/>
    <w:tmpl w:val="72F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5FCC"/>
    <w:multiLevelType w:val="hybridMultilevel"/>
    <w:tmpl w:val="0EB2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C6B7E"/>
    <w:multiLevelType w:val="hybridMultilevel"/>
    <w:tmpl w:val="FBD6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556D"/>
    <w:multiLevelType w:val="hybridMultilevel"/>
    <w:tmpl w:val="2038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D7FD4"/>
    <w:multiLevelType w:val="hybridMultilevel"/>
    <w:tmpl w:val="73A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F03D5"/>
    <w:multiLevelType w:val="hybridMultilevel"/>
    <w:tmpl w:val="588C5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D66D3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75036"/>
    <w:multiLevelType w:val="hybridMultilevel"/>
    <w:tmpl w:val="FF76E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96372"/>
    <w:multiLevelType w:val="hybridMultilevel"/>
    <w:tmpl w:val="86B0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A4692"/>
    <w:multiLevelType w:val="hybridMultilevel"/>
    <w:tmpl w:val="3AA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30C5B"/>
    <w:multiLevelType w:val="hybridMultilevel"/>
    <w:tmpl w:val="7E5CF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D525B"/>
    <w:multiLevelType w:val="hybridMultilevel"/>
    <w:tmpl w:val="5EBEF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7335A"/>
    <w:multiLevelType w:val="hybridMultilevel"/>
    <w:tmpl w:val="A2D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36D29"/>
    <w:multiLevelType w:val="hybridMultilevel"/>
    <w:tmpl w:val="0BDAF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A3268"/>
    <w:multiLevelType w:val="hybridMultilevel"/>
    <w:tmpl w:val="EFF63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41D71"/>
    <w:multiLevelType w:val="hybridMultilevel"/>
    <w:tmpl w:val="54E8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47598"/>
    <w:multiLevelType w:val="hybridMultilevel"/>
    <w:tmpl w:val="E8B0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86E42"/>
    <w:multiLevelType w:val="hybridMultilevel"/>
    <w:tmpl w:val="35569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95B3C"/>
    <w:multiLevelType w:val="hybridMultilevel"/>
    <w:tmpl w:val="3708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E33AA"/>
    <w:multiLevelType w:val="hybridMultilevel"/>
    <w:tmpl w:val="6B76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62E78"/>
    <w:multiLevelType w:val="hybridMultilevel"/>
    <w:tmpl w:val="B9C66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3A32"/>
    <w:multiLevelType w:val="hybridMultilevel"/>
    <w:tmpl w:val="B10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D5FD2"/>
    <w:multiLevelType w:val="hybridMultilevel"/>
    <w:tmpl w:val="828E2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5F27CF"/>
    <w:multiLevelType w:val="hybridMultilevel"/>
    <w:tmpl w:val="134C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3"/>
  </w:num>
  <w:num w:numId="4">
    <w:abstractNumId w:val="23"/>
  </w:num>
  <w:num w:numId="5">
    <w:abstractNumId w:val="29"/>
  </w:num>
  <w:num w:numId="6">
    <w:abstractNumId w:val="18"/>
  </w:num>
  <w:num w:numId="7">
    <w:abstractNumId w:val="44"/>
  </w:num>
  <w:num w:numId="8">
    <w:abstractNumId w:val="41"/>
  </w:num>
  <w:num w:numId="9">
    <w:abstractNumId w:val="28"/>
  </w:num>
  <w:num w:numId="10">
    <w:abstractNumId w:val="37"/>
  </w:num>
  <w:num w:numId="11">
    <w:abstractNumId w:val="39"/>
  </w:num>
  <w:num w:numId="12">
    <w:abstractNumId w:val="14"/>
  </w:num>
  <w:num w:numId="13">
    <w:abstractNumId w:val="31"/>
  </w:num>
  <w:num w:numId="14">
    <w:abstractNumId w:val="17"/>
  </w:num>
  <w:num w:numId="15">
    <w:abstractNumId w:val="45"/>
  </w:num>
  <w:num w:numId="16">
    <w:abstractNumId w:val="2"/>
  </w:num>
  <w:num w:numId="17">
    <w:abstractNumId w:val="5"/>
  </w:num>
  <w:num w:numId="18">
    <w:abstractNumId w:val="34"/>
  </w:num>
  <w:num w:numId="19">
    <w:abstractNumId w:val="38"/>
  </w:num>
  <w:num w:numId="20">
    <w:abstractNumId w:val="19"/>
  </w:num>
  <w:num w:numId="21">
    <w:abstractNumId w:val="1"/>
  </w:num>
  <w:num w:numId="22">
    <w:abstractNumId w:val="4"/>
  </w:num>
  <w:num w:numId="23">
    <w:abstractNumId w:val="10"/>
  </w:num>
  <w:num w:numId="24">
    <w:abstractNumId w:val="35"/>
  </w:num>
  <w:num w:numId="25">
    <w:abstractNumId w:val="40"/>
  </w:num>
  <w:num w:numId="26">
    <w:abstractNumId w:val="8"/>
  </w:num>
  <w:num w:numId="27">
    <w:abstractNumId w:val="48"/>
  </w:num>
  <w:num w:numId="28">
    <w:abstractNumId w:val="21"/>
  </w:num>
  <w:num w:numId="29">
    <w:abstractNumId w:val="16"/>
  </w:num>
  <w:num w:numId="30">
    <w:abstractNumId w:val="36"/>
  </w:num>
  <w:num w:numId="31">
    <w:abstractNumId w:val="15"/>
  </w:num>
  <w:num w:numId="32">
    <w:abstractNumId w:val="0"/>
  </w:num>
  <w:num w:numId="33">
    <w:abstractNumId w:val="3"/>
  </w:num>
  <w:num w:numId="34">
    <w:abstractNumId w:val="42"/>
  </w:num>
  <w:num w:numId="35">
    <w:abstractNumId w:val="25"/>
  </w:num>
  <w:num w:numId="36">
    <w:abstractNumId w:val="13"/>
  </w:num>
  <w:num w:numId="37">
    <w:abstractNumId w:val="26"/>
  </w:num>
  <w:num w:numId="38">
    <w:abstractNumId w:val="9"/>
  </w:num>
  <w:num w:numId="39">
    <w:abstractNumId w:val="27"/>
  </w:num>
  <w:num w:numId="40">
    <w:abstractNumId w:val="22"/>
  </w:num>
  <w:num w:numId="41">
    <w:abstractNumId w:val="46"/>
  </w:num>
  <w:num w:numId="42">
    <w:abstractNumId w:val="12"/>
  </w:num>
  <w:num w:numId="43">
    <w:abstractNumId w:val="30"/>
  </w:num>
  <w:num w:numId="44">
    <w:abstractNumId w:val="47"/>
  </w:num>
  <w:num w:numId="45">
    <w:abstractNumId w:val="32"/>
  </w:num>
  <w:num w:numId="46">
    <w:abstractNumId w:val="24"/>
  </w:num>
  <w:num w:numId="47">
    <w:abstractNumId w:val="20"/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5461"/>
    <w:rsid w:val="00036F91"/>
    <w:rsid w:val="00044123"/>
    <w:rsid w:val="00053904"/>
    <w:rsid w:val="00064EDE"/>
    <w:rsid w:val="00092587"/>
    <w:rsid w:val="00105984"/>
    <w:rsid w:val="00137F34"/>
    <w:rsid w:val="00166FC3"/>
    <w:rsid w:val="00193BF7"/>
    <w:rsid w:val="00196C3B"/>
    <w:rsid w:val="001A3959"/>
    <w:rsid w:val="001C0AB4"/>
    <w:rsid w:val="001C562B"/>
    <w:rsid w:val="001C5D7E"/>
    <w:rsid w:val="00210B79"/>
    <w:rsid w:val="002110AE"/>
    <w:rsid w:val="00217A82"/>
    <w:rsid w:val="002616ED"/>
    <w:rsid w:val="002873A6"/>
    <w:rsid w:val="002C00A8"/>
    <w:rsid w:val="003167F3"/>
    <w:rsid w:val="0034461D"/>
    <w:rsid w:val="003665B5"/>
    <w:rsid w:val="003B35B4"/>
    <w:rsid w:val="003B7BA5"/>
    <w:rsid w:val="003C6174"/>
    <w:rsid w:val="003D566F"/>
    <w:rsid w:val="003E2AAE"/>
    <w:rsid w:val="003E5700"/>
    <w:rsid w:val="00423D19"/>
    <w:rsid w:val="00431E03"/>
    <w:rsid w:val="0043700E"/>
    <w:rsid w:val="00455BD5"/>
    <w:rsid w:val="004600F4"/>
    <w:rsid w:val="00483F16"/>
    <w:rsid w:val="004A71B9"/>
    <w:rsid w:val="004B2EEF"/>
    <w:rsid w:val="004B6243"/>
    <w:rsid w:val="004B73BD"/>
    <w:rsid w:val="004C3977"/>
    <w:rsid w:val="004F19B7"/>
    <w:rsid w:val="004F3197"/>
    <w:rsid w:val="005034C3"/>
    <w:rsid w:val="00515CFB"/>
    <w:rsid w:val="00523AE3"/>
    <w:rsid w:val="00527ED3"/>
    <w:rsid w:val="00540D62"/>
    <w:rsid w:val="00555689"/>
    <w:rsid w:val="00573E87"/>
    <w:rsid w:val="005758D3"/>
    <w:rsid w:val="00590BBC"/>
    <w:rsid w:val="0059183D"/>
    <w:rsid w:val="005A4FB3"/>
    <w:rsid w:val="005E104E"/>
    <w:rsid w:val="00606EB0"/>
    <w:rsid w:val="00661B63"/>
    <w:rsid w:val="00664B51"/>
    <w:rsid w:val="006754F2"/>
    <w:rsid w:val="006877B7"/>
    <w:rsid w:val="006F45AF"/>
    <w:rsid w:val="0072003A"/>
    <w:rsid w:val="007213C6"/>
    <w:rsid w:val="00724C3A"/>
    <w:rsid w:val="00746288"/>
    <w:rsid w:val="00764771"/>
    <w:rsid w:val="00765718"/>
    <w:rsid w:val="00782CE1"/>
    <w:rsid w:val="007B1184"/>
    <w:rsid w:val="00821D18"/>
    <w:rsid w:val="00830804"/>
    <w:rsid w:val="00830B66"/>
    <w:rsid w:val="00831CB1"/>
    <w:rsid w:val="008C6A4D"/>
    <w:rsid w:val="008E2616"/>
    <w:rsid w:val="008E4D8E"/>
    <w:rsid w:val="00927E0B"/>
    <w:rsid w:val="009658EE"/>
    <w:rsid w:val="009B2733"/>
    <w:rsid w:val="00A053DA"/>
    <w:rsid w:val="00A076D2"/>
    <w:rsid w:val="00A141A7"/>
    <w:rsid w:val="00A42C6C"/>
    <w:rsid w:val="00A447AE"/>
    <w:rsid w:val="00A46C27"/>
    <w:rsid w:val="00A50E7D"/>
    <w:rsid w:val="00A5667A"/>
    <w:rsid w:val="00A60248"/>
    <w:rsid w:val="00A93443"/>
    <w:rsid w:val="00A962E8"/>
    <w:rsid w:val="00AD3DE1"/>
    <w:rsid w:val="00AD4E63"/>
    <w:rsid w:val="00AE7346"/>
    <w:rsid w:val="00AF04A2"/>
    <w:rsid w:val="00B51C09"/>
    <w:rsid w:val="00B70C88"/>
    <w:rsid w:val="00B72D7A"/>
    <w:rsid w:val="00B87D9D"/>
    <w:rsid w:val="00BA698A"/>
    <w:rsid w:val="00BB339B"/>
    <w:rsid w:val="00BC4E77"/>
    <w:rsid w:val="00BC5576"/>
    <w:rsid w:val="00BD59DA"/>
    <w:rsid w:val="00BF2ADE"/>
    <w:rsid w:val="00C03969"/>
    <w:rsid w:val="00C15CE2"/>
    <w:rsid w:val="00C3038A"/>
    <w:rsid w:val="00C35258"/>
    <w:rsid w:val="00C37D9A"/>
    <w:rsid w:val="00C471A0"/>
    <w:rsid w:val="00C50E70"/>
    <w:rsid w:val="00C64E79"/>
    <w:rsid w:val="00C70DCE"/>
    <w:rsid w:val="00C80620"/>
    <w:rsid w:val="00C8758E"/>
    <w:rsid w:val="00CF4E48"/>
    <w:rsid w:val="00CF5675"/>
    <w:rsid w:val="00D05015"/>
    <w:rsid w:val="00D23CA9"/>
    <w:rsid w:val="00D4410A"/>
    <w:rsid w:val="00D64635"/>
    <w:rsid w:val="00D8082F"/>
    <w:rsid w:val="00D822DB"/>
    <w:rsid w:val="00DA754B"/>
    <w:rsid w:val="00DB0167"/>
    <w:rsid w:val="00DD0AE0"/>
    <w:rsid w:val="00DD4C5C"/>
    <w:rsid w:val="00DD5FB7"/>
    <w:rsid w:val="00DE4EE0"/>
    <w:rsid w:val="00DF4BFC"/>
    <w:rsid w:val="00E05634"/>
    <w:rsid w:val="00E2623E"/>
    <w:rsid w:val="00E36278"/>
    <w:rsid w:val="00E454E5"/>
    <w:rsid w:val="00E50B81"/>
    <w:rsid w:val="00E67D82"/>
    <w:rsid w:val="00EC417E"/>
    <w:rsid w:val="00EF6C8E"/>
    <w:rsid w:val="00F2082F"/>
    <w:rsid w:val="00F2561C"/>
    <w:rsid w:val="00F56B93"/>
    <w:rsid w:val="00F6152F"/>
    <w:rsid w:val="00F843E9"/>
    <w:rsid w:val="00FA22CB"/>
    <w:rsid w:val="00FB2D7F"/>
    <w:rsid w:val="00FC65C7"/>
    <w:rsid w:val="00FE1E8E"/>
    <w:rsid w:val="00FF2C3D"/>
    <w:rsid w:val="00FF4341"/>
    <w:rsid w:val="00FF4D4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NoSpacing">
    <w:name w:val="No Spacing"/>
    <w:uiPriority w:val="1"/>
    <w:qFormat/>
    <w:rsid w:val="00F56B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NoSpacing">
    <w:name w:val="No Spacing"/>
    <w:uiPriority w:val="1"/>
    <w:qFormat/>
    <w:rsid w:val="00F56B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2009-07-13T01:39:00Z</cp:lastPrinted>
  <dcterms:created xsi:type="dcterms:W3CDTF">2015-07-10T05:15:00Z</dcterms:created>
  <dcterms:modified xsi:type="dcterms:W3CDTF">2015-07-10T05:15:00Z</dcterms:modified>
</cp:coreProperties>
</file>