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77FB8" w:rsidRPr="00DA5E15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E77FB8" w:rsidRPr="00DA5E15">
        <w:rPr>
          <w:b/>
          <w:noProof/>
          <w:color w:val="000000"/>
          <w:sz w:val="20"/>
          <w:szCs w:val="20"/>
          <w:lang w:val="en-US"/>
        </w:rPr>
        <w:t>0308117301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E77FB8" w:rsidRPr="00DA5E15">
        <w:rPr>
          <w:b/>
          <w:noProof/>
          <w:color w:val="000000"/>
          <w:sz w:val="20"/>
          <w:szCs w:val="20"/>
          <w:lang w:val="en-US"/>
        </w:rPr>
        <w:t>197730209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77FB8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77FB8" w:rsidRPr="00DA5E15">
        <w:rPr>
          <w:noProof/>
          <w:color w:val="000000"/>
          <w:sz w:val="20"/>
          <w:szCs w:val="20"/>
          <w:lang w:val="en-AU"/>
        </w:rPr>
        <w:t>Rizky Fauzy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E77FB8" w:rsidRPr="00DA5E15">
        <w:rPr>
          <w:noProof/>
          <w:color w:val="000000"/>
          <w:sz w:val="20"/>
          <w:szCs w:val="20"/>
          <w:lang w:val="en-AU"/>
        </w:rPr>
        <w:t>43211010089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E77FB8" w:rsidRPr="00DA5E15">
        <w:rPr>
          <w:noProof/>
          <w:color w:val="000000"/>
          <w:sz w:val="20"/>
          <w:szCs w:val="20"/>
          <w:lang w:val="en-AU"/>
        </w:rPr>
        <w:t>Pengaruh Laba Akuntansi, Informasi Laba, Arus Kas Serta Komponen Arus Kas Terhadap Nilai Perusahaan Manufaktur Yang Terdaftar Di Lq45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8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7B8D-CB64-47C4-A185-E0AA460D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2015-05-26T07:21:00Z</dcterms:created>
  <dcterms:modified xsi:type="dcterms:W3CDTF">2015-05-26T07:21:00Z</dcterms:modified>
</cp:coreProperties>
</file>