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AD" w:rsidRDefault="00152BAD" w:rsidP="008810A3">
      <w:pPr>
        <w:ind w:left="720" w:firstLine="720"/>
      </w:pPr>
    </w:p>
    <w:p w:rsidR="008810A3" w:rsidRDefault="008810A3" w:rsidP="008810A3">
      <w:pPr>
        <w:ind w:left="720" w:firstLine="720"/>
      </w:pPr>
    </w:p>
    <w:p w:rsidR="008810A3" w:rsidRPr="008810A3" w:rsidRDefault="008810A3" w:rsidP="008810A3">
      <w:pPr>
        <w:ind w:left="720" w:firstLine="720"/>
      </w:pPr>
    </w:p>
    <w:p w:rsidR="00152BAD" w:rsidRDefault="00152BAD" w:rsidP="00152BAD">
      <w:pPr>
        <w:ind w:left="720"/>
        <w:rPr>
          <w:lang w:val="id-ID"/>
        </w:rPr>
      </w:pPr>
    </w:p>
    <w:p w:rsidR="00152BAD" w:rsidRDefault="00152BAD" w:rsidP="00152BAD">
      <w:pPr>
        <w:ind w:left="720"/>
        <w:rPr>
          <w:lang w:val="id-ID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A82666" w:rsidRPr="00A82666" w:rsidTr="00C2571E">
        <w:trPr>
          <w:trHeight w:val="1505"/>
        </w:trPr>
        <w:tc>
          <w:tcPr>
            <w:tcW w:w="1986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  <w:r w:rsidRPr="00A82666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E2AD7" wp14:editId="692E4C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666" w:rsidRPr="00794582" w:rsidRDefault="00A82666" w:rsidP="00A8266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499A37D9" wp14:editId="3C5D4A63">
                                        <wp:extent cx="898703" cy="736600"/>
                                        <wp:effectExtent l="0" t="0" r="0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7338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75pt;margin-top:1.3pt;width:85.15pt;height:75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d3fwIAAA0FAAAOAAAAZHJzL2Uyb0RvYy54bWysVNuO2yAQfa/Uf0C8Z21n7U1sxVntpa4q&#10;bS/Sbj+AAI5RMSBgY2+r/nsHnGSzvUhVVT9gLsOZMzNnWF2OvUQ7bp3QqsbZWYoRV1QzobY1/vzQ&#10;zJYYOU8UI1IrXuMn7vDl+vWr1WAqPtedloxbBCDKVYOpcee9qZLE0Y73xJ1pwxUcttr2xMPSbhNm&#10;yQDovUzmaXqRDNoyYzXlzsHu7XSI1xG/bTn1H9vWcY9kjYGbj6ON4yaMyXpFqq0lphN0T4P8A4ue&#10;CAVOj1C3xBP0aMUvUL2gVjvd+jOq+0S3raA8xgDRZOlP0dx3xPAYCyTHmWOa3P+DpR92nywSrMbn&#10;GCnSQ4ke+OjRtR7RecjOYFwFRvcGzPwI21DlGKkzd5p+cUjpm46oLb+yVg8dJwzYZeFmcnJ1wnEB&#10;ZDO81wzckEevI9DY2j6kDpKBAB2q9HSsTKBCg8t0meVpgRGFs/IiXRRFdEGqw21jnX/LdY/CpMYW&#10;Kh/Rye7O+cCGVAeT4MxpKVgjpIwLu93cSIt2BFTSxG+P/sJMqmCsdLg2IU47QBJ8hLNAN1b9W5nN&#10;8/R6Xs6ai+Viljd5MSsX6XKWZuU18M/L/Lb5HghmedUJxri6E4ofFJjlf1fhfS9M2okaRAPkp5gX&#10;U4n+GGQav98F2QsPDSlFX+Pl0YhUobBvFIOwSeWJkNM8eUk/ZhlycPjHrEQZhMpPGvDjZgSUoI2N&#10;Zk8gCKuhXlB1eEVg0mn7FaMBOrLGCp4MjOQ7BZIqszwPDRwXebGYw8KenmxOT4iiAFRjj9E0vfFT&#10;0z8aK7Yd+DmI+Apk2IiokGdOe/FCz8VQ9u9DaOrTdbR6fsXWPwAAAP//AwBQSwMEFAAGAAgAAAAh&#10;ADsqAADcAAAABwEAAA8AAABkcnMvZG93bnJldi54bWxMj8FOwzAQRO9I/IO1SNyo01akNI1TIRAS&#10;CKlSCx/g2NskarwOsduEv2dzKsfZGc2+ybeja8UF+9B4UjCfJSCQjLcNVQq+v94enkCEqMnq1hMq&#10;+MUA2+L2JteZ9QPt8XKIleASCplWUMfYZVIGU6PTYeY7JPaOvnc6suwraXs9cLlr5SJJUul0Q/yh&#10;1h2+1GhOh7NT8Nr05Y/xy/d09bk2u304Dh87qdT93fi8ARFxjNcwTPiMDgUzlf5MNoiW9SMHFSxS&#10;EJO7mvOQcjov1yCLXP7nL/4AAAD//wMAUEsBAi0AFAAGAAgAAAAhALaDOJL+AAAA4QEAABMAAAAA&#10;AAAAAAAAAAAAAAAAAFtDb250ZW50X1R5cGVzXS54bWxQSwECLQAUAAYACAAAACEAOP0h/9YAAACU&#10;AQAACwAAAAAAAAAAAAAAAAAvAQAAX3JlbHMvLnJlbHNQSwECLQAUAAYACAAAACEA4U+nd38CAAAN&#10;BQAADgAAAAAAAAAAAAAAAAAuAgAAZHJzL2Uyb0RvYy54bWxQSwECLQAUAAYACAAAACEAOyoAANwA&#10;AAAHAQAADwAAAAAAAAAAAAAAAADZBAAAZHJzL2Rvd25yZXYueG1sUEsFBgAAAAAEAAQA8wAAAOIF&#10;AAAAAA==&#10;" stroked="f">
                      <v:textbox style="mso-fit-shape-to-text:t">
                        <w:txbxContent>
                          <w:p w:rsidR="00A82666" w:rsidRPr="00794582" w:rsidRDefault="00A82666" w:rsidP="00A826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499A37D9" wp14:editId="3C5D4A63">
                                  <wp:extent cx="898703" cy="7366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3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  <w:p w:rsidR="00A82666" w:rsidRPr="00B80387" w:rsidRDefault="00A82666" w:rsidP="00B80387">
            <w:pPr>
              <w:jc w:val="center"/>
              <w:rPr>
                <w:b/>
                <w:color w:val="000000"/>
                <w:sz w:val="32"/>
                <w:szCs w:val="32"/>
                <w:lang w:val="sv-SE"/>
              </w:rPr>
            </w:pPr>
            <w:r w:rsidRPr="00B80387">
              <w:rPr>
                <w:b/>
                <w:color w:val="000000"/>
                <w:sz w:val="32"/>
                <w:szCs w:val="32"/>
                <w:lang w:val="sv-SE"/>
              </w:rPr>
              <w:t>RANCANGAN PERKULIAHAN</w:t>
            </w:r>
          </w:p>
          <w:p w:rsidR="00B80387" w:rsidRPr="00B80387" w:rsidRDefault="00B80387" w:rsidP="00B8038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80387">
              <w:rPr>
                <w:b/>
                <w:color w:val="000000"/>
                <w:sz w:val="32"/>
                <w:szCs w:val="32"/>
              </w:rPr>
              <w:t xml:space="preserve">PROGRAM STUDI </w:t>
            </w:r>
            <w:r w:rsidRPr="00B80387">
              <w:rPr>
                <w:b/>
                <w:color w:val="000000"/>
                <w:sz w:val="32"/>
                <w:szCs w:val="32"/>
                <w:lang w:val="id-ID"/>
              </w:rPr>
              <w:t>S-1</w:t>
            </w:r>
            <w:r w:rsidRPr="00B80387">
              <w:rPr>
                <w:b/>
                <w:color w:val="000000"/>
                <w:sz w:val="32"/>
                <w:szCs w:val="32"/>
              </w:rPr>
              <w:t xml:space="preserve"> AKUNTANSI</w:t>
            </w:r>
          </w:p>
          <w:p w:rsidR="00A82666" w:rsidRPr="00A82666" w:rsidRDefault="00B80387" w:rsidP="00B8038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B80387">
              <w:rPr>
                <w:b/>
                <w:color w:val="000000"/>
                <w:sz w:val="32"/>
                <w:szCs w:val="32"/>
              </w:rPr>
              <w:t>FAKULTAS EKONOMI</w:t>
            </w:r>
            <w:r w:rsidRPr="00B80387">
              <w:rPr>
                <w:b/>
                <w:color w:val="000000"/>
                <w:sz w:val="32"/>
                <w:szCs w:val="32"/>
                <w:lang w:val="id-ID"/>
              </w:rPr>
              <w:t xml:space="preserve"> DAN BISNIS</w:t>
            </w:r>
          </w:p>
        </w:tc>
        <w:tc>
          <w:tcPr>
            <w:tcW w:w="1742" w:type="dxa"/>
          </w:tcPr>
          <w:p w:rsidR="00A82666" w:rsidRPr="00A82666" w:rsidRDefault="00A82666" w:rsidP="00A82666">
            <w:pPr>
              <w:rPr>
                <w:rFonts w:ascii="Book Antiqua" w:hAnsi="Book Antiqua"/>
                <w:color w:val="000000"/>
                <w:sz w:val="96"/>
                <w:szCs w:val="96"/>
              </w:rPr>
            </w:pPr>
            <w:r w:rsidRPr="00A82666">
              <w:rPr>
                <w:rFonts w:ascii="Book Antiqua" w:hAnsi="Book Antiqua"/>
                <w:color w:val="000000"/>
                <w:sz w:val="96"/>
                <w:szCs w:val="96"/>
                <w:lang w:val="sv-SE"/>
              </w:rPr>
              <w:t xml:space="preserve"> </w:t>
            </w:r>
            <w:r>
              <w:rPr>
                <w:rFonts w:ascii="Book Antiqua" w:hAnsi="Book Antiqua"/>
                <w:color w:val="000000"/>
                <w:sz w:val="96"/>
                <w:szCs w:val="96"/>
                <w:lang w:val="sv-SE"/>
              </w:rPr>
              <w:t xml:space="preserve"> </w:t>
            </w:r>
            <w:r w:rsidRPr="00A82666">
              <w:rPr>
                <w:rFonts w:ascii="Book Antiqua" w:hAnsi="Book Antiqua"/>
                <w:color w:val="000000"/>
                <w:sz w:val="96"/>
                <w:szCs w:val="96"/>
              </w:rPr>
              <w:t>Q</w:t>
            </w:r>
          </w:p>
        </w:tc>
      </w:tr>
    </w:tbl>
    <w:p w:rsidR="00A82666" w:rsidRPr="00A82666" w:rsidRDefault="00A82666" w:rsidP="00A82666">
      <w:pPr>
        <w:rPr>
          <w:color w:val="000000"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A82666" w:rsidRPr="00A82666" w:rsidTr="00C2571E">
        <w:trPr>
          <w:trHeight w:val="282"/>
        </w:trPr>
        <w:tc>
          <w:tcPr>
            <w:tcW w:w="1986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A82666">
              <w:rPr>
                <w:color w:val="000000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5268" w:type="dxa"/>
          </w:tcPr>
          <w:p w:rsidR="00A82666" w:rsidRPr="00A82666" w:rsidRDefault="00A82666" w:rsidP="00A82666">
            <w:pPr>
              <w:rPr>
                <w:b/>
                <w:color w:val="000000"/>
                <w:sz w:val="24"/>
                <w:szCs w:val="24"/>
              </w:rPr>
            </w:pPr>
            <w:r w:rsidRPr="00A82666">
              <w:rPr>
                <w:b/>
                <w:color w:val="000000"/>
                <w:sz w:val="24"/>
                <w:szCs w:val="24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A82666" w:rsidRPr="00A82666" w:rsidRDefault="00A82666" w:rsidP="00A8266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82666">
              <w:rPr>
                <w:b/>
                <w:color w:val="000000"/>
                <w:sz w:val="24"/>
                <w:szCs w:val="24"/>
              </w:rPr>
              <w:t>Distribusi</w:t>
            </w:r>
            <w:proofErr w:type="spellEnd"/>
          </w:p>
        </w:tc>
      </w:tr>
      <w:tr w:rsidR="00A82666" w:rsidRPr="00A82666" w:rsidTr="00C2571E">
        <w:trPr>
          <w:trHeight w:val="289"/>
        </w:trPr>
        <w:tc>
          <w:tcPr>
            <w:tcW w:w="1986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2666">
              <w:rPr>
                <w:color w:val="000000"/>
                <w:sz w:val="24"/>
                <w:szCs w:val="24"/>
              </w:rPr>
              <w:t>Tgl</w:t>
            </w:r>
            <w:proofErr w:type="spellEnd"/>
            <w:r w:rsidRPr="00A8266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666">
              <w:rPr>
                <w:color w:val="000000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5268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01 November 2011</w:t>
            </w:r>
          </w:p>
        </w:tc>
        <w:tc>
          <w:tcPr>
            <w:tcW w:w="928" w:type="dxa"/>
          </w:tcPr>
          <w:p w:rsidR="00A82666" w:rsidRPr="00A82666" w:rsidRDefault="00A82666" w:rsidP="00A826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82666" w:rsidRPr="00A82666" w:rsidRDefault="00A82666" w:rsidP="00A8266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82666" w:rsidRPr="00A82666" w:rsidRDefault="00A82666" w:rsidP="00A82666">
      <w:pPr>
        <w:rPr>
          <w:b/>
          <w:bCs/>
          <w:color w:val="000000"/>
          <w:sz w:val="24"/>
          <w:szCs w:val="24"/>
        </w:rPr>
      </w:pPr>
    </w:p>
    <w:p w:rsidR="00A82666" w:rsidRPr="00A82666" w:rsidRDefault="00A82666" w:rsidP="00A82666">
      <w:pPr>
        <w:rPr>
          <w:b/>
          <w:bCs/>
          <w:color w:val="000000"/>
          <w:sz w:val="24"/>
          <w:szCs w:val="24"/>
        </w:rPr>
      </w:pPr>
    </w:p>
    <w:p w:rsidR="00A82666" w:rsidRPr="00A82666" w:rsidRDefault="00A82666" w:rsidP="00A82666">
      <w:pPr>
        <w:rPr>
          <w:bCs/>
          <w:color w:val="000000"/>
          <w:sz w:val="24"/>
          <w:szCs w:val="24"/>
        </w:rPr>
      </w:pPr>
      <w:proofErr w:type="spellStart"/>
      <w:r w:rsidRPr="00A82666">
        <w:rPr>
          <w:b/>
          <w:bCs/>
          <w:color w:val="000000"/>
          <w:sz w:val="24"/>
          <w:szCs w:val="24"/>
        </w:rPr>
        <w:t>Judul</w:t>
      </w:r>
      <w:proofErr w:type="spellEnd"/>
      <w:r w:rsidRPr="00A82666">
        <w:rPr>
          <w:b/>
          <w:bCs/>
          <w:color w:val="000000"/>
          <w:sz w:val="24"/>
          <w:szCs w:val="24"/>
        </w:rPr>
        <w:t xml:space="preserve"> Mata </w:t>
      </w:r>
      <w:proofErr w:type="spellStart"/>
      <w:r w:rsidRPr="00A82666">
        <w:rPr>
          <w:b/>
          <w:bCs/>
          <w:color w:val="000000"/>
          <w:sz w:val="24"/>
          <w:szCs w:val="24"/>
        </w:rPr>
        <w:t>Kuliah</w:t>
      </w:r>
      <w:proofErr w:type="spellEnd"/>
      <w:r w:rsidRPr="00A82666">
        <w:rPr>
          <w:b/>
          <w:bCs/>
          <w:color w:val="000000"/>
          <w:sz w:val="24"/>
          <w:szCs w:val="24"/>
        </w:rPr>
        <w:t xml:space="preserve">         : </w:t>
      </w:r>
      <w:r w:rsidRPr="00A82666">
        <w:rPr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lang w:val="id-ID"/>
        </w:rPr>
        <w:t>Perpajakan I</w:t>
      </w:r>
      <w:r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  <w:lang w:val="id-ID"/>
        </w:rPr>
        <w:tab/>
      </w:r>
      <w:r w:rsidRPr="00A82666">
        <w:rPr>
          <w:b/>
          <w:color w:val="000000"/>
          <w:sz w:val="24"/>
          <w:szCs w:val="24"/>
        </w:rPr>
        <w:tab/>
      </w:r>
      <w:r w:rsidRPr="00A82666">
        <w:rPr>
          <w:color w:val="000000"/>
          <w:sz w:val="24"/>
          <w:szCs w:val="24"/>
        </w:rPr>
        <w:tab/>
      </w:r>
      <w:proofErr w:type="gramStart"/>
      <w:r w:rsidRPr="00A82666">
        <w:rPr>
          <w:b/>
          <w:bCs/>
          <w:color w:val="000000"/>
          <w:sz w:val="24"/>
          <w:szCs w:val="24"/>
        </w:rPr>
        <w:t>Semester :</w:t>
      </w:r>
      <w:proofErr w:type="gramEnd"/>
      <w:r w:rsidRPr="00A8266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IV</w:t>
      </w:r>
      <w:r w:rsidRPr="00A82666">
        <w:rPr>
          <w:bCs/>
          <w:color w:val="000000"/>
          <w:sz w:val="24"/>
          <w:szCs w:val="24"/>
        </w:rPr>
        <w:t xml:space="preserve"> </w:t>
      </w:r>
      <w:r w:rsidRPr="00A82666">
        <w:rPr>
          <w:bCs/>
          <w:color w:val="000000"/>
          <w:sz w:val="24"/>
          <w:szCs w:val="24"/>
        </w:rPr>
        <w:tab/>
      </w:r>
      <w:r w:rsidRPr="00A82666">
        <w:rPr>
          <w:bCs/>
          <w:color w:val="000000"/>
          <w:sz w:val="24"/>
          <w:szCs w:val="24"/>
        </w:rPr>
        <w:tab/>
      </w:r>
      <w:proofErr w:type="spellStart"/>
      <w:r w:rsidRPr="00A82666">
        <w:rPr>
          <w:b/>
          <w:bCs/>
          <w:color w:val="000000"/>
          <w:sz w:val="24"/>
          <w:szCs w:val="24"/>
        </w:rPr>
        <w:t>Sks</w:t>
      </w:r>
      <w:proofErr w:type="spellEnd"/>
      <w:r w:rsidRPr="00A82666">
        <w:rPr>
          <w:b/>
          <w:bCs/>
          <w:color w:val="000000"/>
          <w:sz w:val="24"/>
          <w:szCs w:val="24"/>
        </w:rPr>
        <w:t xml:space="preserve"> :</w:t>
      </w:r>
      <w:r w:rsidRPr="00A82666">
        <w:rPr>
          <w:bCs/>
          <w:color w:val="000000"/>
          <w:sz w:val="24"/>
          <w:szCs w:val="24"/>
        </w:rPr>
        <w:t xml:space="preserve"> </w:t>
      </w:r>
      <w:r w:rsidRPr="00A82666">
        <w:rPr>
          <w:color w:val="000000"/>
          <w:sz w:val="24"/>
          <w:szCs w:val="24"/>
        </w:rPr>
        <w:t xml:space="preserve">3 </w:t>
      </w:r>
      <w:r w:rsidRPr="00A82666">
        <w:rPr>
          <w:color w:val="000000"/>
          <w:sz w:val="24"/>
          <w:szCs w:val="24"/>
        </w:rPr>
        <w:tab/>
      </w:r>
      <w:r w:rsidRPr="00A82666">
        <w:rPr>
          <w:color w:val="000000"/>
          <w:sz w:val="24"/>
          <w:szCs w:val="24"/>
        </w:rPr>
        <w:tab/>
      </w:r>
      <w:r w:rsidRPr="00A82666">
        <w:rPr>
          <w:color w:val="000000"/>
          <w:sz w:val="24"/>
          <w:szCs w:val="24"/>
        </w:rPr>
        <w:tab/>
      </w:r>
      <w:r w:rsidRPr="00A82666">
        <w:rPr>
          <w:color w:val="000000"/>
          <w:sz w:val="24"/>
          <w:szCs w:val="24"/>
        </w:rPr>
        <w:tab/>
      </w:r>
      <w:proofErr w:type="spellStart"/>
      <w:r w:rsidRPr="00A82666">
        <w:rPr>
          <w:b/>
          <w:color w:val="000000"/>
          <w:sz w:val="24"/>
          <w:szCs w:val="24"/>
        </w:rPr>
        <w:t>Kode</w:t>
      </w:r>
      <w:proofErr w:type="spellEnd"/>
      <w:r w:rsidRPr="00A82666">
        <w:rPr>
          <w:b/>
          <w:bCs/>
          <w:color w:val="000000"/>
          <w:sz w:val="24"/>
          <w:szCs w:val="24"/>
        </w:rPr>
        <w:t xml:space="preserve">: </w:t>
      </w:r>
      <w:r>
        <w:rPr>
          <w:bCs/>
          <w:color w:val="000000"/>
          <w:sz w:val="24"/>
          <w:szCs w:val="24"/>
        </w:rPr>
        <w:t>84057</w:t>
      </w:r>
    </w:p>
    <w:p w:rsidR="00A82666" w:rsidRDefault="00A82666" w:rsidP="00A82666">
      <w:pPr>
        <w:rPr>
          <w:color w:val="000000"/>
          <w:sz w:val="24"/>
          <w:szCs w:val="24"/>
        </w:rPr>
      </w:pPr>
      <w:proofErr w:type="spellStart"/>
      <w:r w:rsidRPr="00A82666">
        <w:rPr>
          <w:b/>
          <w:color w:val="000000"/>
          <w:sz w:val="24"/>
          <w:szCs w:val="24"/>
        </w:rPr>
        <w:t>Dosen</w:t>
      </w:r>
      <w:proofErr w:type="spellEnd"/>
      <w:r w:rsidRPr="00A82666">
        <w:rPr>
          <w:b/>
          <w:color w:val="000000"/>
          <w:sz w:val="24"/>
          <w:szCs w:val="24"/>
        </w:rPr>
        <w:t xml:space="preserve">/Team </w:t>
      </w:r>
      <w:proofErr w:type="gramStart"/>
      <w:r w:rsidRPr="00A82666">
        <w:rPr>
          <w:b/>
          <w:color w:val="000000"/>
          <w:sz w:val="24"/>
          <w:szCs w:val="24"/>
        </w:rPr>
        <w:t>Teaching  :</w:t>
      </w:r>
      <w:proofErr w:type="gramEnd"/>
      <w:r w:rsidRPr="00A82666">
        <w:rPr>
          <w:b/>
          <w:color w:val="000000"/>
          <w:sz w:val="24"/>
          <w:szCs w:val="24"/>
        </w:rPr>
        <w:t xml:space="preserve"> </w:t>
      </w:r>
      <w:r w:rsidRPr="00A8266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Muti’ah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M.Si</w:t>
      </w:r>
      <w:proofErr w:type="spellEnd"/>
    </w:p>
    <w:p w:rsidR="00A82666" w:rsidRPr="008810A3" w:rsidRDefault="00A82666" w:rsidP="00A82666">
      <w:pPr>
        <w:rPr>
          <w:b/>
          <w:sz w:val="24"/>
          <w:szCs w:val="24"/>
        </w:rPr>
      </w:pPr>
      <w:proofErr w:type="spellStart"/>
      <w:r w:rsidRPr="008810A3">
        <w:rPr>
          <w:b/>
          <w:sz w:val="24"/>
          <w:szCs w:val="24"/>
        </w:rPr>
        <w:t>Diskripsi</w:t>
      </w:r>
      <w:proofErr w:type="spellEnd"/>
      <w:r w:rsidRPr="008810A3">
        <w:rPr>
          <w:b/>
          <w:sz w:val="24"/>
          <w:szCs w:val="24"/>
        </w:rPr>
        <w:t xml:space="preserve"> Mata </w:t>
      </w:r>
      <w:proofErr w:type="spellStart"/>
      <w:r w:rsidRPr="008810A3">
        <w:rPr>
          <w:b/>
          <w:sz w:val="24"/>
          <w:szCs w:val="24"/>
        </w:rPr>
        <w:t>Kuliah</w:t>
      </w:r>
      <w:proofErr w:type="spellEnd"/>
      <w:r w:rsidRPr="008810A3">
        <w:rPr>
          <w:b/>
          <w:sz w:val="24"/>
          <w:szCs w:val="24"/>
        </w:rPr>
        <w:t xml:space="preserve">   :</w:t>
      </w:r>
    </w:p>
    <w:p w:rsidR="00A82666" w:rsidRPr="008810A3" w:rsidRDefault="00A82666" w:rsidP="00A82666">
      <w:pPr>
        <w:numPr>
          <w:ilvl w:val="0"/>
          <w:numId w:val="16"/>
        </w:numPr>
        <w:rPr>
          <w:b/>
          <w:sz w:val="24"/>
          <w:szCs w:val="24"/>
        </w:rPr>
      </w:pPr>
      <w:proofErr w:type="spellStart"/>
      <w:r w:rsidRPr="008810A3">
        <w:rPr>
          <w:sz w:val="24"/>
          <w:szCs w:val="24"/>
        </w:rPr>
        <w:t>Menjelaskan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keterkaitan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dalam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struktur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kurikulum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secara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keseluruhan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pada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prodi</w:t>
      </w:r>
      <w:proofErr w:type="spellEnd"/>
      <w:r w:rsidRPr="008810A3">
        <w:rPr>
          <w:sz w:val="24"/>
          <w:szCs w:val="24"/>
        </w:rPr>
        <w:t>.</w:t>
      </w:r>
    </w:p>
    <w:p w:rsidR="00A82666" w:rsidRPr="008810A3" w:rsidRDefault="00A82666" w:rsidP="00A82666">
      <w:pPr>
        <w:numPr>
          <w:ilvl w:val="0"/>
          <w:numId w:val="16"/>
        </w:numPr>
        <w:rPr>
          <w:b/>
          <w:sz w:val="24"/>
          <w:szCs w:val="24"/>
        </w:rPr>
      </w:pPr>
      <w:proofErr w:type="spellStart"/>
      <w:r w:rsidRPr="008810A3">
        <w:rPr>
          <w:sz w:val="24"/>
          <w:szCs w:val="24"/>
        </w:rPr>
        <w:t>Menjelaskan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keterkaitan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dengan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kecirian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fakultas</w:t>
      </w:r>
      <w:proofErr w:type="spellEnd"/>
      <w:r w:rsidRPr="008810A3">
        <w:rPr>
          <w:sz w:val="24"/>
          <w:szCs w:val="24"/>
        </w:rPr>
        <w:t xml:space="preserve"> / </w:t>
      </w:r>
      <w:proofErr w:type="spellStart"/>
      <w:r w:rsidRPr="008810A3">
        <w:rPr>
          <w:sz w:val="24"/>
          <w:szCs w:val="24"/>
        </w:rPr>
        <w:t>prodi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dan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atau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kecirian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lulusan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kesarjanaan</w:t>
      </w:r>
      <w:proofErr w:type="spellEnd"/>
    </w:p>
    <w:p w:rsidR="00A82666" w:rsidRPr="008810A3" w:rsidRDefault="00A82666" w:rsidP="00A82666">
      <w:pPr>
        <w:numPr>
          <w:ilvl w:val="0"/>
          <w:numId w:val="16"/>
        </w:numPr>
        <w:rPr>
          <w:b/>
          <w:sz w:val="24"/>
          <w:szCs w:val="24"/>
        </w:rPr>
      </w:pPr>
      <w:proofErr w:type="spellStart"/>
      <w:r w:rsidRPr="008810A3">
        <w:rPr>
          <w:sz w:val="24"/>
          <w:szCs w:val="24"/>
        </w:rPr>
        <w:t>Menjelaskan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keterkaitan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dengan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  <w:r w:rsidRPr="008810A3">
        <w:rPr>
          <w:sz w:val="24"/>
          <w:szCs w:val="24"/>
        </w:rPr>
        <w:t xml:space="preserve"> lain yang </w:t>
      </w:r>
      <w:proofErr w:type="spellStart"/>
      <w:r w:rsidRPr="008810A3">
        <w:rPr>
          <w:sz w:val="24"/>
          <w:szCs w:val="24"/>
        </w:rPr>
        <w:t>menjadi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prasyarat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atau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keberlanjutan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ini</w:t>
      </w:r>
      <w:proofErr w:type="spellEnd"/>
      <w:r w:rsidRPr="008810A3">
        <w:rPr>
          <w:sz w:val="24"/>
          <w:szCs w:val="24"/>
        </w:rPr>
        <w:t xml:space="preserve"> </w:t>
      </w:r>
    </w:p>
    <w:p w:rsidR="00B80387" w:rsidRPr="008810A3" w:rsidRDefault="00A82666" w:rsidP="00A82666">
      <w:pPr>
        <w:rPr>
          <w:sz w:val="24"/>
          <w:szCs w:val="24"/>
        </w:rPr>
      </w:pPr>
      <w:proofErr w:type="spellStart"/>
      <w:r w:rsidRPr="008810A3">
        <w:rPr>
          <w:b/>
          <w:sz w:val="24"/>
          <w:szCs w:val="24"/>
        </w:rPr>
        <w:t>Kompetensi</w:t>
      </w:r>
      <w:proofErr w:type="spellEnd"/>
      <w:r w:rsidRPr="008810A3">
        <w:rPr>
          <w:b/>
          <w:sz w:val="24"/>
          <w:szCs w:val="24"/>
        </w:rPr>
        <w:t xml:space="preserve">                  </w:t>
      </w:r>
      <w:r w:rsidRPr="008810A3">
        <w:rPr>
          <w:sz w:val="24"/>
          <w:szCs w:val="24"/>
        </w:rPr>
        <w:t>:</w:t>
      </w:r>
      <w:r w:rsidR="00B80387" w:rsidRPr="008810A3">
        <w:rPr>
          <w:sz w:val="24"/>
          <w:szCs w:val="24"/>
        </w:rPr>
        <w:t xml:space="preserve">  </w:t>
      </w:r>
      <w:r w:rsidR="00B80387" w:rsidRPr="008810A3">
        <w:rPr>
          <w:sz w:val="24"/>
          <w:szCs w:val="24"/>
          <w:lang w:val="id-ID"/>
        </w:rPr>
        <w:t xml:space="preserve">Memahami pengertian dan konsep serta perhitungan perpajakan Indonesia </w:t>
      </w:r>
      <w:proofErr w:type="gramStart"/>
      <w:r w:rsidR="00B80387" w:rsidRPr="008810A3">
        <w:rPr>
          <w:sz w:val="24"/>
          <w:szCs w:val="24"/>
          <w:lang w:val="id-ID"/>
        </w:rPr>
        <w:t>meliputi :</w:t>
      </w:r>
      <w:proofErr w:type="gramEnd"/>
      <w:r w:rsidR="00B80387" w:rsidRPr="008810A3">
        <w:rPr>
          <w:sz w:val="24"/>
          <w:szCs w:val="24"/>
          <w:lang w:val="id-ID"/>
        </w:rPr>
        <w:t xml:space="preserve"> PPh WP Orang Pribadi, </w:t>
      </w:r>
    </w:p>
    <w:p w:rsidR="00A82666" w:rsidRPr="008810A3" w:rsidRDefault="00B80387" w:rsidP="00A82666">
      <w:pPr>
        <w:rPr>
          <w:sz w:val="24"/>
          <w:szCs w:val="24"/>
        </w:rPr>
      </w:pPr>
      <w:r w:rsidRPr="008810A3">
        <w:rPr>
          <w:sz w:val="24"/>
          <w:szCs w:val="24"/>
        </w:rPr>
        <w:t xml:space="preserve">                                          </w:t>
      </w:r>
      <w:r w:rsidRPr="008810A3">
        <w:rPr>
          <w:sz w:val="24"/>
          <w:szCs w:val="24"/>
          <w:lang w:val="id-ID"/>
        </w:rPr>
        <w:t>PPh WP Badan, PPN dan PPn BM</w:t>
      </w:r>
    </w:p>
    <w:p w:rsidR="00A82666" w:rsidRPr="008810A3" w:rsidRDefault="00A82666" w:rsidP="00A82666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8810A3">
        <w:rPr>
          <w:sz w:val="24"/>
          <w:szCs w:val="24"/>
        </w:rPr>
        <w:t>Tujuan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Pembelajaran</w:t>
      </w:r>
      <w:proofErr w:type="spellEnd"/>
    </w:p>
    <w:p w:rsidR="00A82666" w:rsidRPr="008810A3" w:rsidRDefault="00A82666" w:rsidP="00A82666">
      <w:pPr>
        <w:numPr>
          <w:ilvl w:val="0"/>
          <w:numId w:val="17"/>
        </w:numPr>
        <w:rPr>
          <w:sz w:val="24"/>
          <w:szCs w:val="24"/>
        </w:rPr>
      </w:pPr>
      <w:proofErr w:type="spellStart"/>
      <w:r w:rsidRPr="008810A3">
        <w:rPr>
          <w:i/>
          <w:sz w:val="24"/>
          <w:szCs w:val="24"/>
        </w:rPr>
        <w:t>Out put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bagi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lulusan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</w:p>
    <w:p w:rsidR="00A82666" w:rsidRPr="008810A3" w:rsidRDefault="00D07884" w:rsidP="00D07884">
      <w:pPr>
        <w:tabs>
          <w:tab w:val="left" w:pos="7686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82666" w:rsidRPr="008810A3" w:rsidRDefault="00A82666" w:rsidP="00A82666">
      <w:pPr>
        <w:rPr>
          <w:sz w:val="24"/>
          <w:szCs w:val="24"/>
        </w:rPr>
      </w:pPr>
      <w:proofErr w:type="spellStart"/>
      <w:r w:rsidRPr="008810A3">
        <w:rPr>
          <w:b/>
          <w:sz w:val="24"/>
          <w:szCs w:val="24"/>
        </w:rPr>
        <w:lastRenderedPageBreak/>
        <w:t>Pokok</w:t>
      </w:r>
      <w:proofErr w:type="spellEnd"/>
      <w:r w:rsidRPr="008810A3">
        <w:rPr>
          <w:b/>
          <w:sz w:val="24"/>
          <w:szCs w:val="24"/>
        </w:rPr>
        <w:t xml:space="preserve"> </w:t>
      </w:r>
      <w:proofErr w:type="spellStart"/>
      <w:r w:rsidRPr="008810A3">
        <w:rPr>
          <w:b/>
          <w:sz w:val="24"/>
          <w:szCs w:val="24"/>
        </w:rPr>
        <w:t>Bahasan</w:t>
      </w:r>
      <w:proofErr w:type="spellEnd"/>
      <w:r w:rsidRPr="008810A3">
        <w:rPr>
          <w:b/>
          <w:sz w:val="24"/>
          <w:szCs w:val="24"/>
        </w:rPr>
        <w:tab/>
        <w:t xml:space="preserve">: </w:t>
      </w:r>
      <w:proofErr w:type="spellStart"/>
      <w:r w:rsidRPr="008810A3">
        <w:rPr>
          <w:sz w:val="24"/>
          <w:szCs w:val="24"/>
        </w:rPr>
        <w:t>Topik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inti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dari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mata</w:t>
      </w:r>
      <w:proofErr w:type="spellEnd"/>
      <w:r w:rsidRPr="008810A3">
        <w:rPr>
          <w:sz w:val="24"/>
          <w:szCs w:val="24"/>
        </w:rPr>
        <w:t xml:space="preserve"> </w:t>
      </w:r>
      <w:proofErr w:type="spellStart"/>
      <w:r w:rsidRPr="008810A3">
        <w:rPr>
          <w:sz w:val="24"/>
          <w:szCs w:val="24"/>
        </w:rPr>
        <w:t>kuliah</w:t>
      </w:r>
      <w:proofErr w:type="spellEnd"/>
      <w:r w:rsidRPr="008810A3">
        <w:rPr>
          <w:sz w:val="24"/>
          <w:szCs w:val="24"/>
        </w:rPr>
        <w:t xml:space="preserve"> (</w:t>
      </w:r>
      <w:proofErr w:type="spellStart"/>
      <w:r w:rsidRPr="008810A3">
        <w:rPr>
          <w:sz w:val="24"/>
          <w:szCs w:val="24"/>
        </w:rPr>
        <w:t>berisi</w:t>
      </w:r>
      <w:proofErr w:type="spellEnd"/>
      <w:r w:rsidRPr="008810A3">
        <w:rPr>
          <w:sz w:val="24"/>
          <w:szCs w:val="24"/>
        </w:rPr>
        <w:t xml:space="preserve"> 5 </w:t>
      </w:r>
      <w:proofErr w:type="spellStart"/>
      <w:r w:rsidRPr="008810A3">
        <w:rPr>
          <w:sz w:val="24"/>
          <w:szCs w:val="24"/>
        </w:rPr>
        <w:t>atau</w:t>
      </w:r>
      <w:proofErr w:type="spellEnd"/>
      <w:r w:rsidRPr="008810A3">
        <w:rPr>
          <w:sz w:val="24"/>
          <w:szCs w:val="24"/>
        </w:rPr>
        <w:t xml:space="preserve"> 6 sub </w:t>
      </w:r>
      <w:proofErr w:type="spellStart"/>
      <w:r w:rsidRPr="008810A3">
        <w:rPr>
          <w:sz w:val="24"/>
          <w:szCs w:val="24"/>
        </w:rPr>
        <w:t>tema</w:t>
      </w:r>
      <w:proofErr w:type="spellEnd"/>
      <w:r w:rsidRPr="008810A3">
        <w:rPr>
          <w:sz w:val="24"/>
          <w:szCs w:val="24"/>
        </w:rPr>
        <w:t>)</w:t>
      </w:r>
    </w:p>
    <w:p w:rsidR="00152BAD" w:rsidRDefault="00152BAD" w:rsidP="00152BAD">
      <w:pPr>
        <w:rPr>
          <w:color w:val="000000"/>
          <w:sz w:val="24"/>
          <w:szCs w:val="24"/>
        </w:rPr>
      </w:pPr>
    </w:p>
    <w:p w:rsidR="00A82666" w:rsidRPr="0021460E" w:rsidRDefault="00A82666" w:rsidP="00152BAD">
      <w:pPr>
        <w:rPr>
          <w:color w:val="000000"/>
          <w:sz w:val="24"/>
          <w:szCs w:val="24"/>
        </w:rPr>
      </w:pPr>
    </w:p>
    <w:tbl>
      <w:tblPr>
        <w:tblW w:w="14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354"/>
        <w:gridCol w:w="3870"/>
        <w:gridCol w:w="2268"/>
        <w:gridCol w:w="2816"/>
        <w:gridCol w:w="1011"/>
      </w:tblGrid>
      <w:tr w:rsidR="00A82666" w:rsidRPr="0021460E" w:rsidTr="00193085">
        <w:trPr>
          <w:trHeight w:val="870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335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KEMAMPUAN AKHIR YANG DIHARAPKAN *</w:t>
            </w:r>
          </w:p>
        </w:tc>
        <w:tc>
          <w:tcPr>
            <w:tcW w:w="387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BAHAN KAJIAN/MATERI PEMBELAJARAN*</w:t>
            </w:r>
          </w:p>
        </w:tc>
        <w:tc>
          <w:tcPr>
            <w:tcW w:w="226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BENTUK</w:t>
            </w:r>
          </w:p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PEMBELAJARAN*</w:t>
            </w:r>
          </w:p>
        </w:tc>
        <w:tc>
          <w:tcPr>
            <w:tcW w:w="281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KRITERIA PENILAIAN</w:t>
            </w:r>
          </w:p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A82666">
              <w:rPr>
                <w:b/>
                <w:bCs/>
                <w:color w:val="000000"/>
                <w:sz w:val="24"/>
                <w:szCs w:val="24"/>
              </w:rPr>
              <w:t>Indekator</w:t>
            </w:r>
            <w:proofErr w:type="spellEnd"/>
            <w:r w:rsidRPr="00A82666">
              <w:rPr>
                <w:b/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101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b/>
                <w:bCs/>
                <w:color w:val="000000"/>
                <w:sz w:val="24"/>
                <w:szCs w:val="24"/>
              </w:rPr>
              <w:t>BOBOT NILAI</w:t>
            </w:r>
          </w:p>
        </w:tc>
      </w:tr>
      <w:tr w:rsidR="00A82666" w:rsidRPr="0021460E" w:rsidTr="00193085">
        <w:trPr>
          <w:trHeight w:val="359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2666" w:rsidRPr="00A82666" w:rsidRDefault="00A82666" w:rsidP="00A82666">
            <w:pPr>
              <w:jc w:val="center"/>
              <w:rPr>
                <w:color w:val="000000"/>
                <w:sz w:val="24"/>
                <w:szCs w:val="24"/>
              </w:rPr>
            </w:pPr>
            <w:r w:rsidRPr="00A8266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82666" w:rsidRPr="0021460E" w:rsidTr="00193085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erkuliahan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666" w:rsidRPr="003D5C43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enjelaskan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Subjek PPh Org Pribadi, Objek PPh Org Pribadi 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</w:t>
            </w:r>
          </w:p>
          <w:p w:rsidR="00A82666" w:rsidRPr="00507054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Timbul dan Berakhirnya Pajak Subjektif</w:t>
            </w:r>
          </w:p>
          <w:p w:rsidR="00A82666" w:rsidRPr="00A5144B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Subjek Pajak yang memiliki hubungan istimewa</w:t>
            </w:r>
          </w:p>
          <w:p w:rsidR="00A82666" w:rsidRPr="00A5144B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A82666" w:rsidRPr="00A5144B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yang dikenakan PPh Final</w:t>
            </w:r>
          </w:p>
          <w:p w:rsidR="00A82666" w:rsidRPr="0021460E" w:rsidRDefault="00A82666" w:rsidP="00A82666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Penghasilan Bukan Objek Pajak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Tutorial,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8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argumentasi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</w:p>
        </w:tc>
        <w:tc>
          <w:tcPr>
            <w:tcW w:w="10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</w:t>
            </w:r>
          </w:p>
          <w:p w:rsidR="00A82666" w:rsidRPr="00B63BFA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</w:t>
            </w:r>
          </w:p>
        </w:tc>
      </w:tr>
      <w:tr w:rsidR="00A82666" w:rsidRPr="0021460E" w:rsidTr="00193085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3D5C43" w:rsidRDefault="00A82666" w:rsidP="00A82666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Cara menghitung PPh, Penggabungan Penghasilan dan Angsuran PPh 25 Dalam Tahun Berjalan 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507054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Norma Penghitungan Penghasil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Penghasilan Tidak Kena Pajak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Penghitungan PPh terutang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Penggabungan Penghasilan Menurut Hukum Perdata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Perlakuan PPh atas Penggabungan Usaha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Umum menghitung PPh Pasal-25</w:t>
            </w:r>
          </w:p>
          <w:p w:rsidR="00A82666" w:rsidRPr="00E13F80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Variasi Penghitungan PPh Pasal-25</w:t>
            </w:r>
          </w:p>
          <w:p w:rsidR="00A82666" w:rsidRPr="00D4516F" w:rsidRDefault="00A82666" w:rsidP="00A82666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Fiskal LN</w:t>
            </w: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singkat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tutorial,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8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partisipasipasi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10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III</w:t>
            </w:r>
          </w:p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IV</w:t>
            </w:r>
          </w:p>
          <w:p w:rsidR="00A82666" w:rsidRPr="00B63BFA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</w:t>
            </w:r>
          </w:p>
        </w:tc>
      </w:tr>
      <w:tr w:rsidR="00A82666" w:rsidRPr="0021460E" w:rsidTr="00193085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3F0549" w:rsidRDefault="00A82666" w:rsidP="00A82666">
            <w:pPr>
              <w:ind w:left="-3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831799" w:rsidRDefault="00A82666" w:rsidP="00A8266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menyampaikan SPT Tahunan PPh Orang Pribadi</w:t>
            </w:r>
          </w:p>
          <w:p w:rsidR="00A82666" w:rsidRPr="00507054" w:rsidRDefault="00A82666" w:rsidP="00A8266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Dikecualikan dari kewajiban menyampaikan SPT Tahunan</w:t>
            </w:r>
          </w:p>
          <w:p w:rsidR="00A82666" w:rsidRPr="0021460E" w:rsidRDefault="00A82666" w:rsidP="00A82666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Jenis SPT PPh orang pribadi</w:t>
            </w:r>
          </w:p>
          <w:p w:rsidR="00A82666" w:rsidRPr="00413BB3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singkat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tutorial,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8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partisipasipasi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jumlah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10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A</w:t>
            </w:r>
          </w:p>
          <w:p w:rsidR="00A82666" w:rsidRPr="00B63BFA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VII</w:t>
            </w:r>
          </w:p>
        </w:tc>
      </w:tr>
      <w:tr w:rsidR="00A82666" w:rsidRPr="0021460E" w:rsidTr="00193085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ind w:left="-32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507054" w:rsidRDefault="00A82666" w:rsidP="00A82666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Isi SPT Tahunan PPh Orang Pribadi</w:t>
            </w:r>
          </w:p>
          <w:p w:rsidR="00A82666" w:rsidRPr="0021460E" w:rsidRDefault="00A82666" w:rsidP="00A82666">
            <w:pPr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2666" w:rsidRPr="0021460E" w:rsidRDefault="00A82666" w:rsidP="00A82666">
            <w:pPr>
              <w:ind w:left="25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singkat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tutorial,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8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Pr="0021460E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kuis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partisipasipasi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60E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21460E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101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666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</w:p>
          <w:p w:rsidR="00A82666" w:rsidRPr="00B63BFA" w:rsidRDefault="00A82666" w:rsidP="00A82666">
            <w:pPr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Bab VII</w:t>
            </w:r>
          </w:p>
        </w:tc>
      </w:tr>
    </w:tbl>
    <w:p w:rsidR="00B80387" w:rsidRPr="00B80387" w:rsidRDefault="00B80387" w:rsidP="00152BAD">
      <w:pPr>
        <w:rPr>
          <w:rFonts w:ascii="Arial" w:hAnsi="Arial" w:cs="Arial"/>
          <w:sz w:val="20"/>
          <w:szCs w:val="20"/>
        </w:rPr>
      </w:pPr>
    </w:p>
    <w:sectPr w:rsidR="00B80387" w:rsidRPr="00B80387" w:rsidSect="00A42C6C">
      <w:footerReference w:type="default" r:id="rId10"/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9" w:rsidRDefault="00D95579" w:rsidP="008810A3">
      <w:pPr>
        <w:spacing w:line="240" w:lineRule="auto"/>
      </w:pPr>
      <w:r>
        <w:separator/>
      </w:r>
    </w:p>
  </w:endnote>
  <w:endnote w:type="continuationSeparator" w:id="0">
    <w:p w:rsidR="00D95579" w:rsidRDefault="00D95579" w:rsidP="0088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A3" w:rsidRPr="008810A3" w:rsidRDefault="008810A3" w:rsidP="008810A3">
    <w:pPr>
      <w:spacing w:line="240" w:lineRule="auto"/>
      <w:jc w:val="left"/>
      <w:rPr>
        <w:rFonts w:asciiTheme="minorHAnsi" w:eastAsiaTheme="minorHAnsi" w:hAnsiTheme="minorHAnsi" w:cstheme="minorBidi"/>
      </w:rPr>
    </w:pPr>
    <w:proofErr w:type="spellStart"/>
    <w:r w:rsidRPr="008810A3">
      <w:rPr>
        <w:rFonts w:asciiTheme="minorHAnsi" w:eastAsiaTheme="minorHAnsi" w:hAnsiTheme="minorHAnsi" w:cstheme="minorBidi"/>
      </w:rPr>
      <w:t>Fakultas</w:t>
    </w:r>
    <w:proofErr w:type="spellEnd"/>
    <w:r w:rsidRPr="008810A3">
      <w:rPr>
        <w:rFonts w:asciiTheme="minorHAnsi" w:eastAsiaTheme="minorHAnsi" w:hAnsiTheme="minorHAnsi" w:cstheme="minorBidi"/>
      </w:rPr>
      <w:t xml:space="preserve"> </w:t>
    </w:r>
    <w:proofErr w:type="spellStart"/>
    <w:r w:rsidRPr="008810A3">
      <w:rPr>
        <w:rFonts w:asciiTheme="minorHAnsi" w:eastAsiaTheme="minorHAnsi" w:hAnsiTheme="minorHAnsi" w:cstheme="minorBidi"/>
      </w:rPr>
      <w:t>Ekonomi</w:t>
    </w:r>
    <w:proofErr w:type="spellEnd"/>
    <w:r w:rsidRPr="008810A3">
      <w:rPr>
        <w:rFonts w:asciiTheme="minorHAnsi" w:eastAsiaTheme="minorHAnsi" w:hAnsiTheme="minorHAnsi" w:cstheme="minorBidi"/>
      </w:rPr>
      <w:t xml:space="preserve"> </w:t>
    </w:r>
    <w:proofErr w:type="spellStart"/>
    <w:r w:rsidRPr="008810A3">
      <w:rPr>
        <w:rFonts w:asciiTheme="minorHAnsi" w:eastAsiaTheme="minorHAnsi" w:hAnsiTheme="minorHAnsi" w:cstheme="minorBidi"/>
      </w:rPr>
      <w:t>dan</w:t>
    </w:r>
    <w:proofErr w:type="spellEnd"/>
    <w:r w:rsidRPr="008810A3">
      <w:rPr>
        <w:rFonts w:asciiTheme="minorHAnsi" w:eastAsiaTheme="minorHAnsi" w:hAnsiTheme="minorHAnsi" w:cstheme="minorBidi"/>
      </w:rPr>
      <w:t xml:space="preserve"> </w:t>
    </w:r>
    <w:proofErr w:type="spellStart"/>
    <w:r w:rsidRPr="008810A3">
      <w:rPr>
        <w:rFonts w:asciiTheme="minorHAnsi" w:eastAsiaTheme="minorHAnsi" w:hAnsiTheme="minorHAnsi" w:cstheme="minorBidi"/>
      </w:rPr>
      <w:t>Bisnis</w:t>
    </w:r>
    <w:proofErr w:type="spellEnd"/>
  </w:p>
  <w:p w:rsidR="008810A3" w:rsidRPr="008810A3" w:rsidRDefault="008810A3" w:rsidP="008810A3">
    <w:pPr>
      <w:spacing w:line="240" w:lineRule="auto"/>
      <w:jc w:val="left"/>
      <w:rPr>
        <w:rFonts w:asciiTheme="minorHAnsi" w:eastAsiaTheme="minorHAnsi" w:hAnsiTheme="minorHAnsi" w:cstheme="minorBidi"/>
        <w:b/>
      </w:rPr>
    </w:pPr>
    <w:r w:rsidRPr="008810A3">
      <w:rPr>
        <w:rFonts w:asciiTheme="minorHAnsi" w:eastAsiaTheme="minorHAnsi" w:hAnsiTheme="minorHAnsi" w:cstheme="minorBidi"/>
        <w:b/>
      </w:rPr>
      <w:t>KAMPUS MENARA BHAKTI</w:t>
    </w:r>
  </w:p>
  <w:p w:rsidR="008810A3" w:rsidRPr="008810A3" w:rsidRDefault="008810A3" w:rsidP="008810A3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r w:rsidRPr="008810A3">
      <w:rPr>
        <w:rFonts w:asciiTheme="minorHAnsi" w:eastAsiaTheme="minorHAnsi" w:hAnsiTheme="minorHAnsi" w:cstheme="minorBidi"/>
        <w:b/>
        <w:sz w:val="18"/>
        <w:szCs w:val="18"/>
      </w:rPr>
      <w:t xml:space="preserve">Jl. Raya </w:t>
    </w:r>
    <w:proofErr w:type="spellStart"/>
    <w:r w:rsidRPr="008810A3">
      <w:rPr>
        <w:rFonts w:asciiTheme="minorHAnsi" w:eastAsiaTheme="minorHAnsi" w:hAnsiTheme="minorHAnsi" w:cstheme="minorBidi"/>
        <w:b/>
        <w:sz w:val="18"/>
        <w:szCs w:val="18"/>
      </w:rPr>
      <w:t>Meruya</w:t>
    </w:r>
    <w:proofErr w:type="spellEnd"/>
    <w:r w:rsidRPr="008810A3">
      <w:rPr>
        <w:rFonts w:asciiTheme="minorHAnsi" w:eastAsiaTheme="minorHAnsi" w:hAnsiTheme="minorHAnsi" w:cstheme="minorBidi"/>
        <w:b/>
        <w:sz w:val="18"/>
        <w:szCs w:val="18"/>
      </w:rPr>
      <w:t xml:space="preserve"> Selatan No.01, </w:t>
    </w:r>
    <w:proofErr w:type="spellStart"/>
    <w:r w:rsidRPr="008810A3">
      <w:rPr>
        <w:rFonts w:asciiTheme="minorHAnsi" w:eastAsiaTheme="minorHAnsi" w:hAnsiTheme="minorHAnsi" w:cstheme="minorBidi"/>
        <w:b/>
        <w:sz w:val="18"/>
        <w:szCs w:val="18"/>
      </w:rPr>
      <w:t>Kembangan</w:t>
    </w:r>
    <w:proofErr w:type="spellEnd"/>
    <w:r w:rsidRPr="008810A3">
      <w:rPr>
        <w:rFonts w:asciiTheme="minorHAnsi" w:eastAsiaTheme="minorHAnsi" w:hAnsiTheme="minorHAnsi" w:cstheme="minorBidi"/>
        <w:b/>
        <w:sz w:val="18"/>
        <w:szCs w:val="18"/>
      </w:rPr>
      <w:t>, Jakarta Barat 11650</w:t>
    </w:r>
  </w:p>
  <w:p w:rsidR="008810A3" w:rsidRPr="008810A3" w:rsidRDefault="008810A3" w:rsidP="008810A3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proofErr w:type="spellStart"/>
    <w:r w:rsidRPr="008810A3">
      <w:rPr>
        <w:rFonts w:asciiTheme="minorHAnsi" w:eastAsiaTheme="minorHAnsi" w:hAnsiTheme="minorHAnsi" w:cstheme="minorBidi"/>
        <w:b/>
        <w:sz w:val="18"/>
        <w:szCs w:val="18"/>
      </w:rPr>
      <w:t>Telp</w:t>
    </w:r>
    <w:proofErr w:type="spellEnd"/>
    <w:r w:rsidRPr="008810A3">
      <w:rPr>
        <w:rFonts w:asciiTheme="minorHAnsi" w:eastAsiaTheme="minorHAnsi" w:hAnsiTheme="minorHAnsi" w:cstheme="minorBidi"/>
        <w:b/>
        <w:sz w:val="18"/>
        <w:szCs w:val="18"/>
      </w:rPr>
      <w:t>. 021-5840815/ 021-5840816 (Hunting), Fax. 0215871312</w:t>
    </w:r>
  </w:p>
  <w:p w:rsidR="008810A3" w:rsidRPr="008810A3" w:rsidRDefault="008810A3" w:rsidP="008810A3">
    <w:pPr>
      <w:spacing w:line="240" w:lineRule="auto"/>
      <w:jc w:val="left"/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Pr="008810A3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8810A3">
      <w:rPr>
        <w:rFonts w:asciiTheme="minorHAnsi" w:eastAsiaTheme="minorHAnsi" w:hAnsiTheme="minorHAnsi" w:cstheme="minorBidi"/>
        <w:b/>
        <w:sz w:val="18"/>
        <w:szCs w:val="18"/>
      </w:rPr>
      <w:t>, e-</w:t>
    </w:r>
    <w:proofErr w:type="gramStart"/>
    <w:r w:rsidRPr="008810A3">
      <w:rPr>
        <w:rFonts w:asciiTheme="minorHAnsi" w:eastAsiaTheme="minorHAnsi" w:hAnsiTheme="minorHAnsi" w:cstheme="minorBidi"/>
        <w:b/>
        <w:sz w:val="18"/>
        <w:szCs w:val="18"/>
      </w:rPr>
      <w:t>mail :</w:t>
    </w:r>
    <w:proofErr w:type="gramEnd"/>
    <w:r w:rsidRPr="008810A3">
      <w:rPr>
        <w:rFonts w:asciiTheme="minorHAnsi" w:eastAsiaTheme="minorHAnsi" w:hAnsiTheme="minorHAnsi" w:cstheme="minorBidi"/>
        <w:b/>
        <w:sz w:val="18"/>
        <w:szCs w:val="18"/>
      </w:rPr>
      <w:t xml:space="preserve"> feb@mercubuana.ac.id</w:t>
    </w:r>
  </w:p>
  <w:p w:rsidR="008810A3" w:rsidRDefault="0088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9" w:rsidRDefault="00D95579" w:rsidP="008810A3">
      <w:pPr>
        <w:spacing w:line="240" w:lineRule="auto"/>
      </w:pPr>
      <w:r>
        <w:separator/>
      </w:r>
    </w:p>
  </w:footnote>
  <w:footnote w:type="continuationSeparator" w:id="0">
    <w:p w:rsidR="00D95579" w:rsidRDefault="00D95579" w:rsidP="00881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EA"/>
    <w:multiLevelType w:val="hybridMultilevel"/>
    <w:tmpl w:val="2C02CA62"/>
    <w:lvl w:ilvl="0" w:tplc="2E167F0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0C4A18E0"/>
    <w:multiLevelType w:val="hybridMultilevel"/>
    <w:tmpl w:val="FE6C3AC2"/>
    <w:lvl w:ilvl="0" w:tplc="D1CE556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10C04663"/>
    <w:multiLevelType w:val="hybridMultilevel"/>
    <w:tmpl w:val="1D92D56C"/>
    <w:lvl w:ilvl="0" w:tplc="6CE04D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94FD9"/>
    <w:multiLevelType w:val="hybridMultilevel"/>
    <w:tmpl w:val="FB08235C"/>
    <w:lvl w:ilvl="0" w:tplc="BAACF65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24A74637"/>
    <w:multiLevelType w:val="hybridMultilevel"/>
    <w:tmpl w:val="23CEF3E4"/>
    <w:lvl w:ilvl="0" w:tplc="363869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28951BB0"/>
    <w:multiLevelType w:val="hybridMultilevel"/>
    <w:tmpl w:val="B7D4C874"/>
    <w:lvl w:ilvl="0" w:tplc="3830D6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8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0">
    <w:nsid w:val="422B3AF0"/>
    <w:multiLevelType w:val="hybridMultilevel"/>
    <w:tmpl w:val="E55C9428"/>
    <w:lvl w:ilvl="0" w:tplc="3A788B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43403379"/>
    <w:multiLevelType w:val="hybridMultilevel"/>
    <w:tmpl w:val="40E26E72"/>
    <w:lvl w:ilvl="0" w:tplc="7F74E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>
    <w:nsid w:val="45A92BE9"/>
    <w:multiLevelType w:val="hybridMultilevel"/>
    <w:tmpl w:val="5956B9E2"/>
    <w:lvl w:ilvl="0" w:tplc="36E40F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0B460C1"/>
    <w:multiLevelType w:val="hybridMultilevel"/>
    <w:tmpl w:val="505EB72E"/>
    <w:lvl w:ilvl="0" w:tplc="0AB4F5F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5">
    <w:nsid w:val="525D7217"/>
    <w:multiLevelType w:val="hybridMultilevel"/>
    <w:tmpl w:val="D9FA0E48"/>
    <w:lvl w:ilvl="0" w:tplc="E6EA629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6">
    <w:nsid w:val="623D1A13"/>
    <w:multiLevelType w:val="hybridMultilevel"/>
    <w:tmpl w:val="BC407DD6"/>
    <w:lvl w:ilvl="0" w:tplc="8124A6BA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>
    <w:nsid w:val="684C7498"/>
    <w:multiLevelType w:val="hybridMultilevel"/>
    <w:tmpl w:val="F446BE46"/>
    <w:lvl w:ilvl="0" w:tplc="E6F848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8">
    <w:nsid w:val="7AC81F4C"/>
    <w:multiLevelType w:val="hybridMultilevel"/>
    <w:tmpl w:val="F17CD46E"/>
    <w:lvl w:ilvl="0" w:tplc="0FAEF3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8"/>
  </w:num>
  <w:num w:numId="5">
    <w:abstractNumId w:val="2"/>
  </w:num>
  <w:num w:numId="6">
    <w:abstractNumId w:val="7"/>
  </w:num>
  <w:num w:numId="7">
    <w:abstractNumId w:val="12"/>
  </w:num>
  <w:num w:numId="8">
    <w:abstractNumId w:val="16"/>
  </w:num>
  <w:num w:numId="9">
    <w:abstractNumId w:val="17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D"/>
    <w:rsid w:val="00152BAD"/>
    <w:rsid w:val="00193085"/>
    <w:rsid w:val="002204E2"/>
    <w:rsid w:val="008810A3"/>
    <w:rsid w:val="00A1676A"/>
    <w:rsid w:val="00A82666"/>
    <w:rsid w:val="00B766D3"/>
    <w:rsid w:val="00B80387"/>
    <w:rsid w:val="00BB2C16"/>
    <w:rsid w:val="00D07884"/>
    <w:rsid w:val="00D95579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87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87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2014-01-21T07:38:00Z</cp:lastPrinted>
  <dcterms:created xsi:type="dcterms:W3CDTF">2015-06-18T03:13:00Z</dcterms:created>
  <dcterms:modified xsi:type="dcterms:W3CDTF">2015-06-18T03:13:00Z</dcterms:modified>
</cp:coreProperties>
</file>