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E" w:rsidRPr="0089597F" w:rsidRDefault="003E2AAE" w:rsidP="00A42C6C">
      <w:pPr>
        <w:rPr>
          <w:rFonts w:ascii="Arial" w:hAnsi="Arial" w:cs="Arial"/>
          <w:b/>
          <w:sz w:val="12"/>
        </w:rPr>
      </w:pPr>
    </w:p>
    <w:tbl>
      <w:tblPr>
        <w:tblW w:w="13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074"/>
        <w:gridCol w:w="1742"/>
      </w:tblGrid>
      <w:tr w:rsidR="00272F72" w:rsidRPr="00272F72" w:rsidTr="00A04380">
        <w:trPr>
          <w:trHeight w:val="1505"/>
        </w:trPr>
        <w:tc>
          <w:tcPr>
            <w:tcW w:w="1986" w:type="dxa"/>
          </w:tcPr>
          <w:p w:rsidR="00272F72" w:rsidRPr="00272F72" w:rsidRDefault="003C4E03" w:rsidP="00272F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8230" cy="965200"/>
                      <wp:effectExtent l="0" t="0" r="698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2F72" w:rsidRPr="00794582" w:rsidRDefault="003C4E03" w:rsidP="00272F7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2175" cy="847725"/>
                                        <wp:effectExtent l="0" t="0" r="317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1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4.9pt;height:7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afQIAAA0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" stroked="f">
                      <v:textbox style="mso-fit-shape-to-text:t">
                        <w:txbxContent>
                          <w:p w:rsidR="00272F72" w:rsidRPr="00794582" w:rsidRDefault="003C4E03" w:rsidP="00272F72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2175" cy="847725"/>
                                  <wp:effectExtent l="0" t="0" r="317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4" w:type="dxa"/>
          </w:tcPr>
          <w:p w:rsidR="00272F72" w:rsidRPr="00272F72" w:rsidRDefault="00272F72" w:rsidP="00272F72"/>
          <w:p w:rsidR="00272F72" w:rsidRPr="00272F72" w:rsidRDefault="00272F72" w:rsidP="00272F7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72F72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272F72" w:rsidRPr="00272F72" w:rsidRDefault="00272F72" w:rsidP="00272F7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72F72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S-I AKUNTANSI</w:t>
            </w:r>
          </w:p>
          <w:p w:rsidR="00272F72" w:rsidRPr="00272F72" w:rsidRDefault="00272F72" w:rsidP="00272F72">
            <w:pPr>
              <w:jc w:val="center"/>
              <w:rPr>
                <w:lang w:val="sv-SE"/>
              </w:rPr>
            </w:pPr>
            <w:r w:rsidRPr="00272F72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742" w:type="dxa"/>
          </w:tcPr>
          <w:p w:rsidR="00272F72" w:rsidRPr="00272F72" w:rsidRDefault="00272F72" w:rsidP="00272F72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72F72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272F72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272F72" w:rsidRPr="00272F72" w:rsidRDefault="00272F72" w:rsidP="00272F72">
      <w:pPr>
        <w:rPr>
          <w:rFonts w:ascii="Arial" w:hAnsi="Arial" w:cs="Arial"/>
          <w:sz w:val="10"/>
          <w:szCs w:val="10"/>
        </w:rPr>
      </w:pPr>
    </w:p>
    <w:tbl>
      <w:tblPr>
        <w:tblW w:w="138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268"/>
        <w:gridCol w:w="992"/>
        <w:gridCol w:w="1109"/>
        <w:gridCol w:w="1080"/>
        <w:gridCol w:w="1175"/>
      </w:tblGrid>
      <w:tr w:rsidR="00272F72" w:rsidRPr="00272F72" w:rsidTr="00A04380">
        <w:trPr>
          <w:trHeight w:val="282"/>
        </w:trPr>
        <w:tc>
          <w:tcPr>
            <w:tcW w:w="1986" w:type="dxa"/>
          </w:tcPr>
          <w:p w:rsidR="00272F72" w:rsidRPr="00272F72" w:rsidRDefault="00272F72" w:rsidP="00272F72">
            <w:pPr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272F72" w:rsidRPr="00272F72" w:rsidRDefault="00272F72" w:rsidP="00272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F72">
              <w:rPr>
                <w:rFonts w:ascii="Arial" w:hAnsi="Arial"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6552" w:type="dxa"/>
            <w:gridSpan w:val="6"/>
          </w:tcPr>
          <w:p w:rsidR="00272F72" w:rsidRPr="00272F72" w:rsidRDefault="00272F72" w:rsidP="00272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F72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272F72" w:rsidRPr="00272F72" w:rsidTr="00A04380">
        <w:trPr>
          <w:trHeight w:val="289"/>
        </w:trPr>
        <w:tc>
          <w:tcPr>
            <w:tcW w:w="1986" w:type="dxa"/>
          </w:tcPr>
          <w:p w:rsidR="00272F72" w:rsidRPr="00272F72" w:rsidRDefault="00272F72" w:rsidP="00272F72">
            <w:pPr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272F72" w:rsidRPr="00272F72" w:rsidRDefault="00272F72" w:rsidP="00272F72">
            <w:pPr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272F72" w:rsidRPr="00272F72" w:rsidRDefault="00272F72" w:rsidP="00272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272F72" w:rsidRPr="00272F72" w:rsidRDefault="00272F72" w:rsidP="0027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F72" w:rsidRPr="00272F72" w:rsidRDefault="00272F72" w:rsidP="0027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272F72" w:rsidRPr="00272F72" w:rsidRDefault="00272F72" w:rsidP="0027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2F72" w:rsidRPr="00272F72" w:rsidRDefault="00272F72" w:rsidP="0027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272F72" w:rsidRPr="00272F72" w:rsidRDefault="00272F72" w:rsidP="00272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F72" w:rsidRPr="00272F72" w:rsidRDefault="00272F72" w:rsidP="00272F72">
      <w:pPr>
        <w:spacing w:line="240" w:lineRule="auto"/>
        <w:ind w:left="-86"/>
        <w:rPr>
          <w:rFonts w:ascii="Arial" w:hAnsi="Arial" w:cs="Arial"/>
          <w:b/>
          <w:bCs/>
          <w:color w:val="000000"/>
          <w:sz w:val="2"/>
          <w:szCs w:val="20"/>
        </w:rPr>
      </w:pPr>
    </w:p>
    <w:p w:rsidR="0075336A" w:rsidRDefault="0075336A" w:rsidP="00272F72">
      <w:pPr>
        <w:spacing w:line="240" w:lineRule="auto"/>
        <w:ind w:left="-9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2F72" w:rsidRPr="00272F72" w:rsidRDefault="00272F72" w:rsidP="00272F72">
      <w:pPr>
        <w:spacing w:line="240" w:lineRule="auto"/>
        <w:ind w:left="-90"/>
        <w:rPr>
          <w:rFonts w:ascii="Arial" w:hAnsi="Arial" w:cs="Arial"/>
          <w:bCs/>
          <w:color w:val="000000"/>
          <w:sz w:val="20"/>
          <w:szCs w:val="20"/>
        </w:rPr>
      </w:pPr>
      <w:r w:rsidRPr="00272F72">
        <w:rPr>
          <w:rFonts w:ascii="Arial" w:hAnsi="Arial" w:cs="Arial"/>
          <w:b/>
          <w:bCs/>
          <w:color w:val="000000"/>
          <w:sz w:val="20"/>
          <w:szCs w:val="20"/>
        </w:rPr>
        <w:t xml:space="preserve">Judul Mata Kuliah         </w:t>
      </w:r>
      <w:r w:rsidRPr="00272F7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: </w:t>
      </w:r>
      <w:r w:rsidRPr="00272F72">
        <w:rPr>
          <w:rFonts w:ascii="Times New Roman" w:hAnsi="Times New Roman"/>
          <w:b/>
          <w:sz w:val="28"/>
        </w:rPr>
        <w:t xml:space="preserve">   </w:t>
      </w:r>
      <w:r>
        <w:rPr>
          <w:rFonts w:ascii="Arial" w:hAnsi="Arial" w:cs="Arial"/>
          <w:bCs/>
          <w:color w:val="000000"/>
          <w:lang w:val="id-ID"/>
        </w:rPr>
        <w:t>Perpajakan I</w:t>
      </w:r>
      <w:r>
        <w:rPr>
          <w:rFonts w:ascii="Arial" w:hAnsi="Arial" w:cs="Arial"/>
          <w:bCs/>
          <w:color w:val="000000"/>
          <w:lang w:val="id-ID"/>
        </w:rPr>
        <w:tab/>
      </w:r>
      <w:r w:rsidRPr="00272F72">
        <w:rPr>
          <w:rFonts w:ascii="Arial" w:hAnsi="Arial" w:cs="Arial"/>
          <w:bCs/>
          <w:color w:val="000000"/>
          <w:sz w:val="20"/>
          <w:szCs w:val="20"/>
        </w:rPr>
        <w:tab/>
      </w:r>
      <w:r w:rsidRPr="00272F72">
        <w:rPr>
          <w:rFonts w:ascii="Times New Roman" w:hAnsi="Times New Roman"/>
          <w:b/>
          <w:sz w:val="28"/>
        </w:rPr>
        <w:tab/>
      </w:r>
      <w:r w:rsidRPr="00272F72">
        <w:rPr>
          <w:rFonts w:ascii="Arial" w:hAnsi="Arial" w:cs="Arial"/>
          <w:color w:val="000000"/>
          <w:sz w:val="20"/>
          <w:szCs w:val="20"/>
        </w:rPr>
        <w:tab/>
      </w:r>
      <w:r w:rsidRPr="00272F72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272F72">
        <w:rPr>
          <w:rFonts w:ascii="Arial" w:hAnsi="Arial" w:cs="Arial"/>
          <w:bCs/>
          <w:color w:val="000000"/>
          <w:sz w:val="20"/>
          <w:szCs w:val="20"/>
        </w:rPr>
        <w:t xml:space="preserve">  I</w:t>
      </w:r>
      <w:r>
        <w:rPr>
          <w:rFonts w:ascii="Arial" w:hAnsi="Arial" w:cs="Arial"/>
          <w:bCs/>
          <w:color w:val="000000"/>
          <w:sz w:val="20"/>
          <w:szCs w:val="20"/>
        </w:rPr>
        <w:t>II</w:t>
      </w:r>
      <w:r w:rsidRPr="00272F7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72F72">
        <w:rPr>
          <w:rFonts w:ascii="Arial" w:hAnsi="Arial" w:cs="Arial"/>
          <w:bCs/>
          <w:color w:val="000000"/>
          <w:sz w:val="20"/>
          <w:szCs w:val="20"/>
        </w:rPr>
        <w:tab/>
      </w:r>
      <w:r w:rsidRPr="00272F72">
        <w:rPr>
          <w:rFonts w:ascii="Arial" w:hAnsi="Arial" w:cs="Arial"/>
          <w:bCs/>
          <w:color w:val="000000"/>
          <w:sz w:val="20"/>
          <w:szCs w:val="20"/>
        </w:rPr>
        <w:tab/>
      </w:r>
      <w:r w:rsidRPr="00272F72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272F7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72F7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272F72">
        <w:rPr>
          <w:rFonts w:ascii="Arial" w:hAnsi="Arial" w:cs="Arial"/>
          <w:color w:val="000000"/>
          <w:sz w:val="20"/>
          <w:szCs w:val="20"/>
        </w:rPr>
        <w:tab/>
      </w:r>
      <w:r w:rsidRPr="00272F72">
        <w:rPr>
          <w:rFonts w:ascii="Arial" w:hAnsi="Arial" w:cs="Arial"/>
          <w:color w:val="000000"/>
          <w:sz w:val="20"/>
          <w:szCs w:val="20"/>
        </w:rPr>
        <w:tab/>
      </w:r>
      <w:r w:rsidRPr="00272F72">
        <w:rPr>
          <w:rFonts w:ascii="Arial" w:hAnsi="Arial" w:cs="Arial"/>
          <w:color w:val="000000"/>
          <w:sz w:val="20"/>
          <w:szCs w:val="20"/>
        </w:rPr>
        <w:tab/>
      </w:r>
      <w:r w:rsidRPr="00272F72">
        <w:rPr>
          <w:rFonts w:ascii="Arial" w:hAnsi="Arial" w:cs="Arial"/>
          <w:color w:val="000000"/>
          <w:sz w:val="20"/>
          <w:szCs w:val="20"/>
        </w:rPr>
        <w:tab/>
      </w:r>
      <w:r w:rsidRPr="00272F72">
        <w:rPr>
          <w:rFonts w:ascii="Arial" w:hAnsi="Arial" w:cs="Arial"/>
          <w:b/>
          <w:color w:val="000000"/>
          <w:sz w:val="20"/>
          <w:szCs w:val="20"/>
        </w:rPr>
        <w:t>Kode</w:t>
      </w:r>
      <w:r w:rsidRPr="00272F7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84049</w:t>
      </w:r>
    </w:p>
    <w:p w:rsidR="00272F72" w:rsidRPr="00272F72" w:rsidRDefault="00272F72" w:rsidP="00272F72">
      <w:pPr>
        <w:spacing w:line="240" w:lineRule="auto"/>
        <w:ind w:left="-90"/>
        <w:rPr>
          <w:rFonts w:ascii="Arial" w:hAnsi="Arial" w:cs="Arial"/>
          <w:color w:val="000000"/>
          <w:sz w:val="20"/>
          <w:szCs w:val="20"/>
        </w:rPr>
      </w:pPr>
      <w:r w:rsidRPr="00272F72">
        <w:rPr>
          <w:rFonts w:ascii="Arial" w:hAnsi="Arial" w:cs="Arial"/>
          <w:b/>
          <w:color w:val="000000"/>
          <w:sz w:val="20"/>
          <w:szCs w:val="20"/>
        </w:rPr>
        <w:t xml:space="preserve">Dosen/Team Teaching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272F7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272F72">
        <w:rPr>
          <w:rFonts w:ascii="Arial" w:hAnsi="Arial" w:cs="Arial"/>
          <w:color w:val="000000"/>
          <w:sz w:val="20"/>
          <w:szCs w:val="20"/>
        </w:rPr>
        <w:t xml:space="preserve">   1. </w:t>
      </w:r>
      <w:r>
        <w:rPr>
          <w:rFonts w:ascii="Arial" w:hAnsi="Arial" w:cs="Arial"/>
          <w:color w:val="000000"/>
          <w:sz w:val="20"/>
          <w:szCs w:val="20"/>
        </w:rPr>
        <w:t>Dra. Muti’ah, M.Si</w:t>
      </w:r>
      <w:r w:rsidRPr="00272F7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72F72" w:rsidRPr="00272F72" w:rsidRDefault="00272F72" w:rsidP="00272F72">
      <w:pPr>
        <w:spacing w:line="240" w:lineRule="auto"/>
        <w:ind w:left="-90"/>
        <w:rPr>
          <w:rFonts w:ascii="Arial" w:hAnsi="Arial" w:cs="Arial"/>
          <w:b/>
          <w:color w:val="FF0000"/>
          <w:sz w:val="20"/>
          <w:szCs w:val="20"/>
        </w:rPr>
      </w:pPr>
    </w:p>
    <w:p w:rsidR="00272F72" w:rsidRPr="00CB5351" w:rsidRDefault="00272F72" w:rsidP="00272F72">
      <w:pPr>
        <w:spacing w:line="240" w:lineRule="auto"/>
        <w:ind w:left="-90"/>
        <w:rPr>
          <w:rFonts w:ascii="Arial" w:hAnsi="Arial" w:cs="Arial"/>
          <w:b/>
          <w:color w:val="000000" w:themeColor="text1"/>
          <w:sz w:val="20"/>
          <w:szCs w:val="20"/>
        </w:rPr>
      </w:pPr>
      <w:r w:rsidRPr="00CB5351">
        <w:rPr>
          <w:rFonts w:ascii="Arial" w:hAnsi="Arial" w:cs="Arial"/>
          <w:b/>
          <w:color w:val="000000" w:themeColor="text1"/>
          <w:sz w:val="20"/>
          <w:szCs w:val="20"/>
        </w:rPr>
        <w:t xml:space="preserve">Diskripsi Mata Kuliah </w:t>
      </w:r>
      <w:r w:rsidRPr="00CB5351">
        <w:rPr>
          <w:rFonts w:ascii="Arial" w:hAnsi="Arial" w:cs="Arial"/>
          <w:b/>
          <w:color w:val="000000" w:themeColor="text1"/>
          <w:sz w:val="20"/>
          <w:szCs w:val="20"/>
        </w:rPr>
        <w:tab/>
        <w:t>:</w:t>
      </w:r>
    </w:p>
    <w:p w:rsidR="00272F72" w:rsidRPr="00CB5351" w:rsidRDefault="00272F72" w:rsidP="00272F72">
      <w:pPr>
        <w:numPr>
          <w:ilvl w:val="0"/>
          <w:numId w:val="46"/>
        </w:numPr>
        <w:spacing w:line="240" w:lineRule="auto"/>
        <w:ind w:left="810" w:firstLine="27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CB5351">
        <w:rPr>
          <w:rFonts w:ascii="Arial" w:hAnsi="Arial" w:cs="Arial"/>
          <w:color w:val="000000" w:themeColor="text1"/>
          <w:sz w:val="20"/>
          <w:szCs w:val="20"/>
        </w:rPr>
        <w:t>Menjelaskan keterkaitan mata kuliah ke dalam struktur kurikulum secara keseluruhan pada prodi.</w:t>
      </w:r>
    </w:p>
    <w:p w:rsidR="00272F72" w:rsidRPr="00CB5351" w:rsidRDefault="00272F72" w:rsidP="00272F72">
      <w:pPr>
        <w:numPr>
          <w:ilvl w:val="0"/>
          <w:numId w:val="46"/>
        </w:numPr>
        <w:spacing w:line="240" w:lineRule="auto"/>
        <w:ind w:left="810" w:firstLine="27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CB5351">
        <w:rPr>
          <w:rFonts w:ascii="Arial" w:hAnsi="Arial" w:cs="Arial"/>
          <w:color w:val="000000" w:themeColor="text1"/>
          <w:sz w:val="20"/>
          <w:szCs w:val="20"/>
        </w:rPr>
        <w:t>Menjelaskan keterkaitan dengan kecirian fakultas / prodi dan atau kecirian lulusan kesarjanaan</w:t>
      </w:r>
    </w:p>
    <w:p w:rsidR="00272F72" w:rsidRPr="00CB5351" w:rsidRDefault="00272F72" w:rsidP="00272F72">
      <w:pPr>
        <w:numPr>
          <w:ilvl w:val="0"/>
          <w:numId w:val="46"/>
        </w:numPr>
        <w:spacing w:line="240" w:lineRule="auto"/>
        <w:ind w:left="810" w:firstLine="27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CB5351">
        <w:rPr>
          <w:rFonts w:ascii="Arial" w:hAnsi="Arial" w:cs="Arial"/>
          <w:color w:val="000000" w:themeColor="text1"/>
          <w:sz w:val="20"/>
          <w:szCs w:val="20"/>
        </w:rPr>
        <w:t xml:space="preserve">Menjelaskan keterkaitan mata kuliah dengan mata kuliah lain yang menjadi prasyarat atau keberlanjutan mata </w:t>
      </w:r>
    </w:p>
    <w:p w:rsidR="00272F72" w:rsidRPr="00CB5351" w:rsidRDefault="00272F72" w:rsidP="00272F72">
      <w:pPr>
        <w:spacing w:line="240" w:lineRule="auto"/>
        <w:ind w:left="810" w:firstLine="27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CB5351">
        <w:rPr>
          <w:rFonts w:ascii="Arial" w:hAnsi="Arial" w:cs="Arial"/>
          <w:color w:val="000000" w:themeColor="text1"/>
          <w:sz w:val="20"/>
          <w:szCs w:val="20"/>
        </w:rPr>
        <w:t xml:space="preserve">      kuliah ini </w:t>
      </w:r>
    </w:p>
    <w:p w:rsidR="00272F72" w:rsidRPr="00CB5351" w:rsidRDefault="00272F72" w:rsidP="00272F72">
      <w:pPr>
        <w:spacing w:line="240" w:lineRule="auto"/>
        <w:ind w:left="-9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72F72" w:rsidRPr="00CB5351" w:rsidRDefault="00272F72" w:rsidP="00272F72">
      <w:pPr>
        <w:spacing w:line="240" w:lineRule="auto"/>
        <w:ind w:left="-90"/>
        <w:rPr>
          <w:rFonts w:ascii="Arial" w:hAnsi="Arial" w:cs="Arial"/>
          <w:color w:val="000000" w:themeColor="text1"/>
          <w:sz w:val="20"/>
          <w:szCs w:val="20"/>
        </w:rPr>
      </w:pPr>
      <w:r w:rsidRPr="00CB5351">
        <w:rPr>
          <w:rFonts w:ascii="Arial" w:hAnsi="Arial" w:cs="Arial"/>
          <w:b/>
          <w:color w:val="000000" w:themeColor="text1"/>
          <w:sz w:val="20"/>
          <w:szCs w:val="20"/>
        </w:rPr>
        <w:t xml:space="preserve">Kompetensi                  </w:t>
      </w:r>
      <w:r w:rsidRPr="00CB5351">
        <w:rPr>
          <w:rFonts w:ascii="Arial" w:hAnsi="Arial" w:cs="Arial"/>
          <w:color w:val="000000" w:themeColor="text1"/>
          <w:sz w:val="20"/>
          <w:szCs w:val="20"/>
        </w:rPr>
        <w:t xml:space="preserve">:    </w:t>
      </w:r>
    </w:p>
    <w:p w:rsidR="00272F72" w:rsidRPr="00CB5351" w:rsidRDefault="00272F72" w:rsidP="00272F72">
      <w:pPr>
        <w:ind w:left="1440"/>
        <w:rPr>
          <w:rFonts w:ascii="Arial" w:hAnsi="Arial" w:cs="Arial"/>
          <w:color w:val="000000" w:themeColor="text1"/>
          <w:lang w:val="id-ID"/>
        </w:rPr>
      </w:pPr>
      <w:r w:rsidRPr="00CB5351">
        <w:rPr>
          <w:rFonts w:ascii="Arial" w:hAnsi="Arial" w:cs="Arial"/>
          <w:color w:val="000000" w:themeColor="text1"/>
        </w:rPr>
        <w:t xml:space="preserve">Memahami </w:t>
      </w:r>
      <w:r w:rsidRPr="00CB5351">
        <w:rPr>
          <w:rFonts w:ascii="Arial" w:hAnsi="Arial" w:cs="Arial"/>
          <w:color w:val="000000" w:themeColor="text1"/>
          <w:lang w:val="id-ID"/>
        </w:rPr>
        <w:t>Pengertian dan Konsep serta Perhitungan Perpajakan Indonesia meliputi : Pengantar Perpajakan</w:t>
      </w:r>
    </w:p>
    <w:p w:rsidR="00272F72" w:rsidRPr="00CB5351" w:rsidRDefault="00272F72" w:rsidP="00272F72">
      <w:pPr>
        <w:ind w:left="2268" w:hanging="828"/>
        <w:rPr>
          <w:rFonts w:ascii="Arial" w:hAnsi="Arial" w:cs="Arial"/>
          <w:color w:val="000000" w:themeColor="text1"/>
        </w:rPr>
      </w:pPr>
      <w:r w:rsidRPr="00CB5351">
        <w:rPr>
          <w:rFonts w:ascii="Arial" w:hAnsi="Arial" w:cs="Arial"/>
          <w:color w:val="000000" w:themeColor="text1"/>
          <w:lang w:val="id-ID"/>
        </w:rPr>
        <w:t>KUP, PBB, BPHTB, Bea Meterai, Pajak Daerah dan Retribusi Daerah, PPh Umum, PPh Pasal -21, PPh Pasal-22</w:t>
      </w:r>
    </w:p>
    <w:p w:rsidR="00272F72" w:rsidRPr="00CB5351" w:rsidRDefault="00272F72" w:rsidP="00272F72">
      <w:pPr>
        <w:ind w:left="2268" w:hanging="828"/>
        <w:rPr>
          <w:rFonts w:ascii="Arial" w:hAnsi="Arial" w:cs="Arial"/>
          <w:color w:val="000000" w:themeColor="text1"/>
        </w:rPr>
      </w:pPr>
      <w:r w:rsidRPr="00CB5351">
        <w:rPr>
          <w:rFonts w:ascii="Arial" w:hAnsi="Arial" w:cs="Arial"/>
          <w:color w:val="000000" w:themeColor="text1"/>
          <w:lang w:val="id-ID"/>
        </w:rPr>
        <w:t>PPh Pasal 23 &amp; 26, PPh Pasal-24.</w:t>
      </w:r>
    </w:p>
    <w:p w:rsidR="00272F72" w:rsidRPr="00CB5351" w:rsidRDefault="00272F72" w:rsidP="00272F72">
      <w:pPr>
        <w:spacing w:line="240" w:lineRule="auto"/>
        <w:ind w:left="-90" w:firstLine="1170"/>
        <w:rPr>
          <w:rFonts w:ascii="Arial" w:hAnsi="Arial" w:cs="Arial"/>
          <w:color w:val="000000" w:themeColor="text1"/>
          <w:sz w:val="20"/>
          <w:szCs w:val="20"/>
        </w:rPr>
      </w:pPr>
    </w:p>
    <w:p w:rsidR="00272F72" w:rsidRPr="00CB5351" w:rsidRDefault="00272F72" w:rsidP="00272F72">
      <w:pPr>
        <w:spacing w:line="240" w:lineRule="auto"/>
        <w:ind w:left="-90" w:firstLine="1170"/>
        <w:rPr>
          <w:rFonts w:ascii="Arial" w:hAnsi="Arial" w:cs="Arial"/>
          <w:color w:val="000000" w:themeColor="text1"/>
          <w:sz w:val="20"/>
          <w:szCs w:val="20"/>
        </w:rPr>
      </w:pPr>
    </w:p>
    <w:p w:rsidR="00272F72" w:rsidRPr="00CB5351" w:rsidRDefault="00272F72" w:rsidP="00272F72">
      <w:pPr>
        <w:numPr>
          <w:ilvl w:val="0"/>
          <w:numId w:val="48"/>
        </w:numPr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  <w:r w:rsidRPr="00CB5351">
        <w:rPr>
          <w:rFonts w:ascii="Arial" w:hAnsi="Arial" w:cs="Arial"/>
          <w:color w:val="000000" w:themeColor="text1"/>
          <w:sz w:val="20"/>
          <w:szCs w:val="20"/>
        </w:rPr>
        <w:t>Tujuan Pembelajaran</w:t>
      </w:r>
    </w:p>
    <w:p w:rsidR="00272F72" w:rsidRPr="00CB5351" w:rsidRDefault="00272F72" w:rsidP="00272F72">
      <w:pPr>
        <w:numPr>
          <w:ilvl w:val="0"/>
          <w:numId w:val="47"/>
        </w:numPr>
        <w:spacing w:line="240" w:lineRule="auto"/>
        <w:ind w:left="-90" w:firstLine="117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CB5351">
        <w:rPr>
          <w:rFonts w:ascii="Arial" w:hAnsi="Arial" w:cs="Arial"/>
          <w:i/>
          <w:color w:val="000000" w:themeColor="text1"/>
          <w:sz w:val="20"/>
          <w:szCs w:val="20"/>
        </w:rPr>
        <w:t>Out put</w:t>
      </w:r>
      <w:r w:rsidRPr="00CB5351">
        <w:rPr>
          <w:rFonts w:ascii="Arial" w:hAnsi="Arial" w:cs="Arial"/>
          <w:color w:val="000000" w:themeColor="text1"/>
          <w:sz w:val="20"/>
          <w:szCs w:val="20"/>
        </w:rPr>
        <w:t xml:space="preserve"> bagi lulusan mata kuliah</w:t>
      </w:r>
    </w:p>
    <w:p w:rsidR="00272F72" w:rsidRPr="00CB5351" w:rsidRDefault="00272F72" w:rsidP="00272F72">
      <w:pPr>
        <w:spacing w:line="240" w:lineRule="auto"/>
        <w:ind w:left="-90"/>
        <w:rPr>
          <w:rFonts w:ascii="Arial" w:hAnsi="Arial" w:cs="Arial"/>
          <w:color w:val="000000" w:themeColor="text1"/>
          <w:sz w:val="20"/>
          <w:szCs w:val="20"/>
        </w:rPr>
      </w:pPr>
    </w:p>
    <w:p w:rsidR="00272F72" w:rsidRPr="00CB5351" w:rsidRDefault="00272F72" w:rsidP="00272F72">
      <w:pPr>
        <w:spacing w:line="240" w:lineRule="auto"/>
        <w:ind w:left="-90"/>
        <w:rPr>
          <w:rFonts w:ascii="Arial" w:hAnsi="Arial" w:cs="Arial"/>
          <w:color w:val="000000" w:themeColor="text1"/>
        </w:rPr>
      </w:pPr>
      <w:r w:rsidRPr="00CB5351">
        <w:rPr>
          <w:rFonts w:ascii="Arial" w:hAnsi="Arial" w:cs="Arial"/>
          <w:b/>
          <w:color w:val="000000" w:themeColor="text1"/>
          <w:sz w:val="20"/>
          <w:szCs w:val="20"/>
        </w:rPr>
        <w:t>Pokok Bahasan</w:t>
      </w:r>
      <w:r w:rsidRPr="00CB535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: </w:t>
      </w:r>
      <w:r w:rsidRPr="00CB5351">
        <w:rPr>
          <w:rFonts w:ascii="Arial" w:hAnsi="Arial" w:cs="Arial"/>
          <w:color w:val="000000" w:themeColor="text1"/>
          <w:sz w:val="20"/>
          <w:szCs w:val="20"/>
        </w:rPr>
        <w:t>Topik inti dari mata kuliah (berisi 5 atau 6 sub tema)</w:t>
      </w:r>
    </w:p>
    <w:p w:rsidR="00272F72" w:rsidRPr="00CB5351" w:rsidRDefault="00272F72" w:rsidP="004C6172">
      <w:pPr>
        <w:ind w:left="2268" w:hanging="2268"/>
        <w:rPr>
          <w:rFonts w:ascii="Arial" w:hAnsi="Arial" w:cs="Arial"/>
          <w:color w:val="000000" w:themeColor="text1"/>
        </w:rPr>
      </w:pPr>
    </w:p>
    <w:tbl>
      <w:tblPr>
        <w:tblW w:w="1431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346"/>
        <w:gridCol w:w="4034"/>
        <w:gridCol w:w="2252"/>
        <w:gridCol w:w="2775"/>
        <w:gridCol w:w="1159"/>
      </w:tblGrid>
      <w:tr w:rsidR="00272F72" w:rsidRPr="0021460E" w:rsidTr="00A04380">
        <w:trPr>
          <w:trHeight w:val="710"/>
          <w:tblHeader/>
        </w:trPr>
        <w:tc>
          <w:tcPr>
            <w:tcW w:w="74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2F72" w:rsidRPr="00272F72" w:rsidRDefault="00272F72" w:rsidP="00A0438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2F72" w:rsidRPr="00272F72" w:rsidRDefault="00272F72" w:rsidP="00A04380">
            <w:pPr>
              <w:spacing w:after="100" w:afterAutospacing="1" w:line="240" w:lineRule="auto"/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b/>
                <w:bCs/>
                <w:sz w:val="20"/>
                <w:szCs w:val="18"/>
              </w:rPr>
              <w:t>KEMAMPUAN AKHIR YANG DIHARAPKAN *</w:t>
            </w:r>
          </w:p>
        </w:tc>
        <w:tc>
          <w:tcPr>
            <w:tcW w:w="40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2F72" w:rsidRPr="00272F72" w:rsidRDefault="00272F72" w:rsidP="00A0438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b/>
                <w:bCs/>
                <w:sz w:val="20"/>
                <w:szCs w:val="18"/>
              </w:rPr>
              <w:t>BAHAN KAJIAN/MATERI PEMBELAJARAN*</w:t>
            </w:r>
          </w:p>
        </w:tc>
        <w:tc>
          <w:tcPr>
            <w:tcW w:w="225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2F72" w:rsidRPr="00272F72" w:rsidRDefault="00272F72" w:rsidP="00A04380">
            <w:pPr>
              <w:spacing w:after="100" w:afterAutospacing="1" w:line="240" w:lineRule="auto"/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b/>
                <w:bCs/>
                <w:sz w:val="20"/>
                <w:szCs w:val="18"/>
              </w:rPr>
              <w:t>BENTUK PEMBELLAJARAN*</w:t>
            </w:r>
          </w:p>
        </w:tc>
        <w:tc>
          <w:tcPr>
            <w:tcW w:w="277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2F72" w:rsidRPr="00272F72" w:rsidRDefault="00272F72" w:rsidP="00A04380">
            <w:pPr>
              <w:spacing w:after="100" w:afterAutospacing="1" w:line="240" w:lineRule="auto"/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b/>
                <w:bCs/>
                <w:sz w:val="20"/>
                <w:szCs w:val="18"/>
              </w:rPr>
              <w:t>KRITERIA PENILAIAN (Indekator)*</w:t>
            </w:r>
          </w:p>
        </w:tc>
        <w:tc>
          <w:tcPr>
            <w:tcW w:w="115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2F72" w:rsidRPr="00272F72" w:rsidRDefault="00272F72" w:rsidP="00A0438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b/>
                <w:bCs/>
                <w:sz w:val="20"/>
                <w:szCs w:val="18"/>
              </w:rPr>
              <w:t>BOBOT NILAI</w:t>
            </w:r>
          </w:p>
        </w:tc>
      </w:tr>
      <w:tr w:rsidR="0075336A" w:rsidRPr="0021460E" w:rsidTr="0075336A">
        <w:trPr>
          <w:trHeight w:val="287"/>
          <w:tblHeader/>
        </w:trPr>
        <w:tc>
          <w:tcPr>
            <w:tcW w:w="74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336A" w:rsidRPr="00272F72" w:rsidRDefault="0075336A" w:rsidP="00A0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336A" w:rsidRPr="00272F72" w:rsidRDefault="0075336A" w:rsidP="00A04380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336A" w:rsidRPr="00272F72" w:rsidRDefault="0075336A" w:rsidP="00A04380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336A" w:rsidRPr="00272F72" w:rsidRDefault="0075336A" w:rsidP="00A0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336A" w:rsidRPr="00272F72" w:rsidRDefault="0075336A" w:rsidP="00A043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336A" w:rsidRPr="00272F72" w:rsidRDefault="0075336A" w:rsidP="00A0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F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336A" w:rsidRPr="0021460E" w:rsidTr="0075336A">
        <w:trPr>
          <w:trHeight w:val="850"/>
        </w:trPr>
        <w:tc>
          <w:tcPr>
            <w:tcW w:w="7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mahami dan menyepakati</w:t>
            </w:r>
            <w:r w:rsidRPr="0021460E">
              <w:rPr>
                <w:rFonts w:ascii="Arial" w:hAnsi="Arial" w:cs="Arial"/>
                <w:sz w:val="20"/>
                <w:szCs w:val="20"/>
              </w:rPr>
              <w:t xml:space="preserve"> kontrak perkuliahan.</w:t>
            </w:r>
          </w:p>
          <w:p w:rsidR="0075336A" w:rsidRPr="003D5C43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tentang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Pengantar Perpajakan</w:t>
            </w:r>
          </w:p>
        </w:tc>
        <w:tc>
          <w:tcPr>
            <w:tcW w:w="4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</w:p>
          <w:p w:rsidR="0075336A" w:rsidRPr="0021460E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Pungutan Lain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Fungsi Pajak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Dasar Teori Pemungutan Pajak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Kedudukan Hukum Pajak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Hk. Pjk Materiil &amp; Hk. Pjk Formil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Penafsiran Dalam Hukum Pajak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lastRenderedPageBreak/>
              <w:t>Perlawanan Terhadap Pajak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Pembagian Jenis Pajak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Cara Pemungutan Pajak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Yurisdiksi Pemungutan Pajak</w:t>
            </w:r>
          </w:p>
          <w:p w:rsidR="0075336A" w:rsidRPr="00D4516F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Tarif Pajak</w:t>
            </w:r>
          </w:p>
          <w:p w:rsidR="0075336A" w:rsidRPr="0021460E" w:rsidRDefault="0075336A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Hutang Pajak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 xml:space="preserve">Tutorial, diskusi, </w:t>
            </w:r>
          </w:p>
        </w:tc>
        <w:tc>
          <w:tcPr>
            <w:tcW w:w="27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Kemampuan komunikasi dan argumentasi sesuai konsep teori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75336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75336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  <w:p w:rsidR="0075336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  <w:p w:rsidR="0075336A" w:rsidRPr="00B63BF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IV</w:t>
            </w:r>
          </w:p>
        </w:tc>
      </w:tr>
      <w:tr w:rsidR="0075336A" w:rsidRPr="0021460E" w:rsidTr="0075336A">
        <w:trPr>
          <w:trHeight w:val="850"/>
        </w:trPr>
        <w:tc>
          <w:tcPr>
            <w:tcW w:w="7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3D5C43" w:rsidRDefault="0075336A" w:rsidP="00F1027F">
            <w:pPr>
              <w:ind w:left="5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Ketentuan Umum dan Tata Cara Perpajakan (Pendaftaran NPWP,Pembyr Pjk). </w:t>
            </w:r>
          </w:p>
        </w:tc>
        <w:tc>
          <w:tcPr>
            <w:tcW w:w="4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NPWP</w:t>
            </w:r>
          </w:p>
          <w:p w:rsidR="0075336A" w:rsidRPr="00D4516F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Kewajiban Mendaftarkan Diri &amp; Melaporkan Usaha</w:t>
            </w:r>
          </w:p>
          <w:p w:rsidR="0075336A" w:rsidRPr="00D4516F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Pendaftaran &amp; Pelaporan NPWP/PKP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&amp; Pemberian NPWP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Wajib Pajak Masal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Penerbitan NPWP secara Jabatan.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Jangka waktu Pendaftaran NPWP &amp; Pelaporan Pengukuhan PKP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Wajib Pajak Pindah Alamat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Wajib Pajak Non Efektif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Pembayaran Pajak (Tata Cara Pembayaran Pajak)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 w:right="-2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Kode MAP &amp; Kode Jenis Setoran</w:t>
            </w:r>
          </w:p>
          <w:p w:rsidR="0075336A" w:rsidRPr="00413BB3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&amp; Sistem Pembayaran</w:t>
            </w:r>
          </w:p>
          <w:p w:rsidR="0075336A" w:rsidRPr="00D4516F" w:rsidRDefault="0075336A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Batas Waktu Pembayaran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27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Pr="0021460E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36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75336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75336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  <w:p w:rsidR="0075336A" w:rsidRPr="00B63BFA" w:rsidRDefault="0075336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2144E2" w:rsidRPr="0021460E" w:rsidRDefault="002144E2" w:rsidP="002144E2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2144E2" w:rsidRPr="0021460E" w:rsidSect="00A04380">
      <w:pgSz w:w="15840" w:h="12240" w:orient="landscape"/>
      <w:pgMar w:top="567" w:right="63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E1"/>
    <w:multiLevelType w:val="hybridMultilevel"/>
    <w:tmpl w:val="C254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B70"/>
    <w:multiLevelType w:val="hybridMultilevel"/>
    <w:tmpl w:val="5C6E6C88"/>
    <w:lvl w:ilvl="0" w:tplc="B48CF71A">
      <w:start w:val="10"/>
      <w:numFmt w:val="decimal"/>
      <w:lvlText w:val="%1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0BFF79EA"/>
    <w:multiLevelType w:val="hybridMultilevel"/>
    <w:tmpl w:val="2C02CA62"/>
    <w:lvl w:ilvl="0" w:tplc="2E167F0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0C4A18E0"/>
    <w:multiLevelType w:val="hybridMultilevel"/>
    <w:tmpl w:val="FE6C3AC2"/>
    <w:lvl w:ilvl="0" w:tplc="D1CE5568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>
    <w:nsid w:val="10C04663"/>
    <w:multiLevelType w:val="hybridMultilevel"/>
    <w:tmpl w:val="1D92D56C"/>
    <w:lvl w:ilvl="0" w:tplc="6CE04DA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>
    <w:nsid w:val="11565444"/>
    <w:multiLevelType w:val="hybridMultilevel"/>
    <w:tmpl w:val="0CEE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736"/>
    <w:multiLevelType w:val="hybridMultilevel"/>
    <w:tmpl w:val="57EA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7571"/>
    <w:multiLevelType w:val="hybridMultilevel"/>
    <w:tmpl w:val="8958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CBA"/>
    <w:multiLevelType w:val="hybridMultilevel"/>
    <w:tmpl w:val="9CDE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4FD9"/>
    <w:multiLevelType w:val="hybridMultilevel"/>
    <w:tmpl w:val="FB08235C"/>
    <w:lvl w:ilvl="0" w:tplc="BAACF65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>
    <w:nsid w:val="24A74637"/>
    <w:multiLevelType w:val="hybridMultilevel"/>
    <w:tmpl w:val="23CEF3E4"/>
    <w:lvl w:ilvl="0" w:tplc="363869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2">
    <w:nsid w:val="28951BB0"/>
    <w:multiLevelType w:val="hybridMultilevel"/>
    <w:tmpl w:val="B7D4C874"/>
    <w:lvl w:ilvl="0" w:tplc="3830D67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>
    <w:nsid w:val="2CB55343"/>
    <w:multiLevelType w:val="hybridMultilevel"/>
    <w:tmpl w:val="150275B6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2E16456A"/>
    <w:multiLevelType w:val="hybridMultilevel"/>
    <w:tmpl w:val="B9FC74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35A65472"/>
    <w:multiLevelType w:val="hybridMultilevel"/>
    <w:tmpl w:val="A35C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8">
    <w:nsid w:val="38542C8D"/>
    <w:multiLevelType w:val="hybridMultilevel"/>
    <w:tmpl w:val="79B44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B2EAD"/>
    <w:multiLevelType w:val="hybridMultilevel"/>
    <w:tmpl w:val="2A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0D6F"/>
    <w:multiLevelType w:val="hybridMultilevel"/>
    <w:tmpl w:val="1DB8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45988"/>
    <w:multiLevelType w:val="hybridMultilevel"/>
    <w:tmpl w:val="0EEA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9707EA"/>
    <w:multiLevelType w:val="hybridMultilevel"/>
    <w:tmpl w:val="B266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B3AF0"/>
    <w:multiLevelType w:val="hybridMultilevel"/>
    <w:tmpl w:val="E55C9428"/>
    <w:lvl w:ilvl="0" w:tplc="3A788B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4">
    <w:nsid w:val="42E2159E"/>
    <w:multiLevelType w:val="hybridMultilevel"/>
    <w:tmpl w:val="EF3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379"/>
    <w:multiLevelType w:val="hybridMultilevel"/>
    <w:tmpl w:val="40E26E72"/>
    <w:lvl w:ilvl="0" w:tplc="7F74E9F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6">
    <w:nsid w:val="442165A4"/>
    <w:multiLevelType w:val="hybridMultilevel"/>
    <w:tmpl w:val="0600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92BE9"/>
    <w:multiLevelType w:val="hybridMultilevel"/>
    <w:tmpl w:val="5956B9E2"/>
    <w:lvl w:ilvl="0" w:tplc="36E40FE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8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B8C7859"/>
    <w:multiLevelType w:val="hybridMultilevel"/>
    <w:tmpl w:val="5CDA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460C1"/>
    <w:multiLevelType w:val="hybridMultilevel"/>
    <w:tmpl w:val="505EB72E"/>
    <w:lvl w:ilvl="0" w:tplc="0AB4F5F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1">
    <w:nsid w:val="522B07BE"/>
    <w:multiLevelType w:val="hybridMultilevel"/>
    <w:tmpl w:val="81C8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9021C"/>
    <w:multiLevelType w:val="hybridMultilevel"/>
    <w:tmpl w:val="173C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D7217"/>
    <w:multiLevelType w:val="hybridMultilevel"/>
    <w:tmpl w:val="D9FA0E48"/>
    <w:lvl w:ilvl="0" w:tplc="E6EA629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4">
    <w:nsid w:val="54812C36"/>
    <w:multiLevelType w:val="hybridMultilevel"/>
    <w:tmpl w:val="8310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C20A6"/>
    <w:multiLevelType w:val="hybridMultilevel"/>
    <w:tmpl w:val="8FE832B6"/>
    <w:lvl w:ilvl="0" w:tplc="F22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66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28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C9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E3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2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66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4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24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95F1D"/>
    <w:multiLevelType w:val="hybridMultilevel"/>
    <w:tmpl w:val="3D10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5397D"/>
    <w:multiLevelType w:val="hybridMultilevel"/>
    <w:tmpl w:val="5FD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54D"/>
    <w:multiLevelType w:val="hybridMultilevel"/>
    <w:tmpl w:val="3464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D1A13"/>
    <w:multiLevelType w:val="hybridMultilevel"/>
    <w:tmpl w:val="BC407DD6"/>
    <w:lvl w:ilvl="0" w:tplc="8124A6BA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0">
    <w:nsid w:val="64DB6ECB"/>
    <w:multiLevelType w:val="hybridMultilevel"/>
    <w:tmpl w:val="610A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684C7498"/>
    <w:multiLevelType w:val="hybridMultilevel"/>
    <w:tmpl w:val="F446BE46"/>
    <w:lvl w:ilvl="0" w:tplc="E6F848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3">
    <w:nsid w:val="6F0E3EB3"/>
    <w:multiLevelType w:val="hybridMultilevel"/>
    <w:tmpl w:val="0FC0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E7300"/>
    <w:multiLevelType w:val="hybridMultilevel"/>
    <w:tmpl w:val="2B4A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A553B"/>
    <w:multiLevelType w:val="hybridMultilevel"/>
    <w:tmpl w:val="EB828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7160DD"/>
    <w:multiLevelType w:val="hybridMultilevel"/>
    <w:tmpl w:val="929E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41C7E"/>
    <w:multiLevelType w:val="hybridMultilevel"/>
    <w:tmpl w:val="8D6270CE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8">
    <w:nsid w:val="7AC81F4C"/>
    <w:multiLevelType w:val="hybridMultilevel"/>
    <w:tmpl w:val="F17CD46E"/>
    <w:lvl w:ilvl="0" w:tplc="0FAEF3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9">
    <w:nsid w:val="7E474BC1"/>
    <w:multiLevelType w:val="hybridMultilevel"/>
    <w:tmpl w:val="FFCE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6"/>
  </w:num>
  <w:num w:numId="4">
    <w:abstractNumId w:val="36"/>
  </w:num>
  <w:num w:numId="5">
    <w:abstractNumId w:val="35"/>
  </w:num>
  <w:num w:numId="6">
    <w:abstractNumId w:val="47"/>
  </w:num>
  <w:num w:numId="7">
    <w:abstractNumId w:val="13"/>
  </w:num>
  <w:num w:numId="8">
    <w:abstractNumId w:val="32"/>
  </w:num>
  <w:num w:numId="9">
    <w:abstractNumId w:val="44"/>
  </w:num>
  <w:num w:numId="10">
    <w:abstractNumId w:val="21"/>
  </w:num>
  <w:num w:numId="11">
    <w:abstractNumId w:val="34"/>
  </w:num>
  <w:num w:numId="12">
    <w:abstractNumId w:val="40"/>
  </w:num>
  <w:num w:numId="13">
    <w:abstractNumId w:val="8"/>
  </w:num>
  <w:num w:numId="14">
    <w:abstractNumId w:val="37"/>
  </w:num>
  <w:num w:numId="15">
    <w:abstractNumId w:val="16"/>
  </w:num>
  <w:num w:numId="16">
    <w:abstractNumId w:val="19"/>
  </w:num>
  <w:num w:numId="17">
    <w:abstractNumId w:val="22"/>
  </w:num>
  <w:num w:numId="18">
    <w:abstractNumId w:val="0"/>
  </w:num>
  <w:num w:numId="19">
    <w:abstractNumId w:val="9"/>
  </w:num>
  <w:num w:numId="20">
    <w:abstractNumId w:val="26"/>
  </w:num>
  <w:num w:numId="21">
    <w:abstractNumId w:val="43"/>
  </w:num>
  <w:num w:numId="22">
    <w:abstractNumId w:val="29"/>
  </w:num>
  <w:num w:numId="23">
    <w:abstractNumId w:val="46"/>
  </w:num>
  <w:num w:numId="24">
    <w:abstractNumId w:val="20"/>
  </w:num>
  <w:num w:numId="25">
    <w:abstractNumId w:val="24"/>
  </w:num>
  <w:num w:numId="26">
    <w:abstractNumId w:val="5"/>
  </w:num>
  <w:num w:numId="27">
    <w:abstractNumId w:val="49"/>
  </w:num>
  <w:num w:numId="28">
    <w:abstractNumId w:val="31"/>
  </w:num>
  <w:num w:numId="29">
    <w:abstractNumId w:val="1"/>
  </w:num>
  <w:num w:numId="30">
    <w:abstractNumId w:val="18"/>
  </w:num>
  <w:num w:numId="31">
    <w:abstractNumId w:val="23"/>
  </w:num>
  <w:num w:numId="32">
    <w:abstractNumId w:val="11"/>
  </w:num>
  <w:num w:numId="33">
    <w:abstractNumId w:val="48"/>
  </w:num>
  <w:num w:numId="34">
    <w:abstractNumId w:val="4"/>
  </w:num>
  <w:num w:numId="35">
    <w:abstractNumId w:val="12"/>
  </w:num>
  <w:num w:numId="36">
    <w:abstractNumId w:val="27"/>
  </w:num>
  <w:num w:numId="37">
    <w:abstractNumId w:val="39"/>
  </w:num>
  <w:num w:numId="38">
    <w:abstractNumId w:val="42"/>
  </w:num>
  <w:num w:numId="39">
    <w:abstractNumId w:val="3"/>
  </w:num>
  <w:num w:numId="40">
    <w:abstractNumId w:val="30"/>
  </w:num>
  <w:num w:numId="41">
    <w:abstractNumId w:val="2"/>
  </w:num>
  <w:num w:numId="42">
    <w:abstractNumId w:val="25"/>
  </w:num>
  <w:num w:numId="43">
    <w:abstractNumId w:val="33"/>
  </w:num>
  <w:num w:numId="44">
    <w:abstractNumId w:val="10"/>
  </w:num>
  <w:num w:numId="45">
    <w:abstractNumId w:val="14"/>
  </w:num>
  <w:num w:numId="46">
    <w:abstractNumId w:val="17"/>
  </w:num>
  <w:num w:numId="47">
    <w:abstractNumId w:val="28"/>
  </w:num>
  <w:num w:numId="48">
    <w:abstractNumId w:val="45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3264D"/>
    <w:rsid w:val="0003450F"/>
    <w:rsid w:val="000D7113"/>
    <w:rsid w:val="000E16EB"/>
    <w:rsid w:val="0013271E"/>
    <w:rsid w:val="00137F34"/>
    <w:rsid w:val="00141A11"/>
    <w:rsid w:val="001719CA"/>
    <w:rsid w:val="00175D2D"/>
    <w:rsid w:val="001C43A5"/>
    <w:rsid w:val="001E4C36"/>
    <w:rsid w:val="001E5A59"/>
    <w:rsid w:val="0021253F"/>
    <w:rsid w:val="002144E2"/>
    <w:rsid w:val="0021460E"/>
    <w:rsid w:val="0025635C"/>
    <w:rsid w:val="00272F72"/>
    <w:rsid w:val="0029543E"/>
    <w:rsid w:val="00327294"/>
    <w:rsid w:val="003450A8"/>
    <w:rsid w:val="0036139A"/>
    <w:rsid w:val="003721DA"/>
    <w:rsid w:val="003860DA"/>
    <w:rsid w:val="0039338D"/>
    <w:rsid w:val="003965B0"/>
    <w:rsid w:val="003C4E03"/>
    <w:rsid w:val="003D5C43"/>
    <w:rsid w:val="003E2AAE"/>
    <w:rsid w:val="003E5700"/>
    <w:rsid w:val="003F0549"/>
    <w:rsid w:val="003F6A65"/>
    <w:rsid w:val="00413152"/>
    <w:rsid w:val="00413BB3"/>
    <w:rsid w:val="0043700E"/>
    <w:rsid w:val="0045373F"/>
    <w:rsid w:val="004745AF"/>
    <w:rsid w:val="004C6172"/>
    <w:rsid w:val="004D4488"/>
    <w:rsid w:val="004E76B7"/>
    <w:rsid w:val="00507054"/>
    <w:rsid w:val="00517108"/>
    <w:rsid w:val="005945DC"/>
    <w:rsid w:val="005A4FB3"/>
    <w:rsid w:val="005A53FA"/>
    <w:rsid w:val="005B57A7"/>
    <w:rsid w:val="005C117B"/>
    <w:rsid w:val="005D3805"/>
    <w:rsid w:val="005E21D7"/>
    <w:rsid w:val="0062329E"/>
    <w:rsid w:val="006877B7"/>
    <w:rsid w:val="00687D45"/>
    <w:rsid w:val="0069087F"/>
    <w:rsid w:val="006C4743"/>
    <w:rsid w:val="006F755A"/>
    <w:rsid w:val="0075336A"/>
    <w:rsid w:val="0075743C"/>
    <w:rsid w:val="007E1E59"/>
    <w:rsid w:val="007F6B50"/>
    <w:rsid w:val="00831799"/>
    <w:rsid w:val="008331E1"/>
    <w:rsid w:val="0089597F"/>
    <w:rsid w:val="008B43FF"/>
    <w:rsid w:val="008C05C9"/>
    <w:rsid w:val="008C5EC7"/>
    <w:rsid w:val="008F2910"/>
    <w:rsid w:val="0090249F"/>
    <w:rsid w:val="00930BC0"/>
    <w:rsid w:val="00947816"/>
    <w:rsid w:val="009526DE"/>
    <w:rsid w:val="0098582B"/>
    <w:rsid w:val="009A30CC"/>
    <w:rsid w:val="009B009F"/>
    <w:rsid w:val="00A03E88"/>
    <w:rsid w:val="00A04380"/>
    <w:rsid w:val="00A3442D"/>
    <w:rsid w:val="00A42C6C"/>
    <w:rsid w:val="00A447AE"/>
    <w:rsid w:val="00A5144B"/>
    <w:rsid w:val="00A9516E"/>
    <w:rsid w:val="00A962E8"/>
    <w:rsid w:val="00AD26BD"/>
    <w:rsid w:val="00AD53C6"/>
    <w:rsid w:val="00AF04A2"/>
    <w:rsid w:val="00B30F45"/>
    <w:rsid w:val="00B63BFA"/>
    <w:rsid w:val="00B64B2D"/>
    <w:rsid w:val="00BC5576"/>
    <w:rsid w:val="00BE33D5"/>
    <w:rsid w:val="00C06D0C"/>
    <w:rsid w:val="00C12B7C"/>
    <w:rsid w:val="00C15CE2"/>
    <w:rsid w:val="00C35258"/>
    <w:rsid w:val="00C50E70"/>
    <w:rsid w:val="00C62D0A"/>
    <w:rsid w:val="00CB5351"/>
    <w:rsid w:val="00CD4787"/>
    <w:rsid w:val="00CF5675"/>
    <w:rsid w:val="00D02816"/>
    <w:rsid w:val="00D26BA9"/>
    <w:rsid w:val="00D42BB0"/>
    <w:rsid w:val="00D4516F"/>
    <w:rsid w:val="00D620B6"/>
    <w:rsid w:val="00D8082F"/>
    <w:rsid w:val="00DE4712"/>
    <w:rsid w:val="00DF694F"/>
    <w:rsid w:val="00DF72FC"/>
    <w:rsid w:val="00E13F80"/>
    <w:rsid w:val="00E5548F"/>
    <w:rsid w:val="00E67D82"/>
    <w:rsid w:val="00E75471"/>
    <w:rsid w:val="00E96F8F"/>
    <w:rsid w:val="00EA3FF3"/>
    <w:rsid w:val="00EC417E"/>
    <w:rsid w:val="00EE76B7"/>
    <w:rsid w:val="00F02C5E"/>
    <w:rsid w:val="00F0668D"/>
    <w:rsid w:val="00F1027F"/>
    <w:rsid w:val="00F27A14"/>
    <w:rsid w:val="00F319DB"/>
    <w:rsid w:val="00F50BF7"/>
    <w:rsid w:val="00F80727"/>
    <w:rsid w:val="00F843E9"/>
    <w:rsid w:val="00F91494"/>
    <w:rsid w:val="00F920C5"/>
    <w:rsid w:val="00FA22CB"/>
    <w:rsid w:val="00FD4FEE"/>
    <w:rsid w:val="00FE6BB1"/>
    <w:rsid w:val="00FF17F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80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7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80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7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9C72-D416-4E16-A2DB-850ABB53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2014-01-21T07:36:00Z</cp:lastPrinted>
  <dcterms:created xsi:type="dcterms:W3CDTF">2015-06-17T09:05:00Z</dcterms:created>
  <dcterms:modified xsi:type="dcterms:W3CDTF">2015-06-17T09:05:00Z</dcterms:modified>
</cp:coreProperties>
</file>