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E6B48" w:rsidRPr="00543B2A">
        <w:rPr>
          <w:rFonts w:eastAsia="Arial Unicode MS"/>
          <w:noProof/>
          <w:color w:val="000000"/>
          <w:sz w:val="22"/>
          <w:szCs w:val="22"/>
          <w:lang w:val="en-AU"/>
        </w:rPr>
        <w:t>64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6E6B48" w:rsidRPr="00543B2A">
        <w:rPr>
          <w:b/>
          <w:noProof/>
          <w:color w:val="000000"/>
          <w:sz w:val="20"/>
          <w:szCs w:val="20"/>
          <w:lang w:val="en-US"/>
        </w:rPr>
        <w:t>Dr. Istianingsih,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6E6B48" w:rsidRPr="00543B2A">
        <w:rPr>
          <w:b/>
          <w:noProof/>
          <w:color w:val="000000"/>
          <w:sz w:val="20"/>
          <w:szCs w:val="20"/>
          <w:lang w:val="en-US"/>
        </w:rPr>
        <w:t>0318107101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6E6B48" w:rsidRPr="00543B2A">
        <w:rPr>
          <w:b/>
          <w:noProof/>
          <w:color w:val="000000"/>
          <w:sz w:val="20"/>
          <w:szCs w:val="20"/>
          <w:lang w:val="en-US"/>
        </w:rPr>
        <w:t>112710349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6E6B48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bookmarkStart w:id="0" w:name="_GoBack"/>
      <w:r w:rsidR="006E6B48" w:rsidRPr="00543B2A">
        <w:rPr>
          <w:noProof/>
          <w:color w:val="000000"/>
          <w:sz w:val="20"/>
          <w:szCs w:val="20"/>
          <w:lang w:val="en-AU"/>
        </w:rPr>
        <w:t>Parlindungan JS</w:t>
      </w:r>
      <w:bookmarkEnd w:id="0"/>
      <w:r w:rsidR="006E6B48" w:rsidRPr="00543B2A">
        <w:rPr>
          <w:noProof/>
          <w:color w:val="000000"/>
          <w:sz w:val="20"/>
          <w:szCs w:val="20"/>
          <w:lang w:val="en-AU"/>
        </w:rPr>
        <w:t>.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E6B48" w:rsidRPr="00543B2A">
        <w:rPr>
          <w:noProof/>
          <w:color w:val="000000"/>
          <w:sz w:val="20"/>
          <w:szCs w:val="20"/>
          <w:lang w:val="en-AU"/>
        </w:rPr>
        <w:t>43213120074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6E6B48" w:rsidRPr="00543B2A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E6B48" w:rsidRPr="00543B2A">
        <w:rPr>
          <w:noProof/>
          <w:color w:val="000000"/>
          <w:sz w:val="20"/>
          <w:szCs w:val="20"/>
          <w:lang w:val="en-AU"/>
        </w:rPr>
        <w:t>Sistem Akuntansi Piutang Pada PT Jasa Cipta Rembaka (Broker Re-Asuransi)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D77BB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34034"/>
    <w:rsid w:val="00C554FE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45DD-F636-4DAA-B1C0-88506E5A8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2015-05-28T08:42:00Z</cp:lastPrinted>
  <dcterms:created xsi:type="dcterms:W3CDTF">2015-05-28T08:42:00Z</dcterms:created>
  <dcterms:modified xsi:type="dcterms:W3CDTF">2015-05-28T08:42:00Z</dcterms:modified>
</cp:coreProperties>
</file>