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925A3A" w:rsidRPr="00923C01">
        <w:rPr>
          <w:b/>
          <w:noProof/>
          <w:color w:val="000000"/>
          <w:sz w:val="20"/>
          <w:szCs w:val="20"/>
        </w:rPr>
        <w:t>Inge Handriani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925A3A" w:rsidRPr="00923C01">
        <w:rPr>
          <w:b/>
          <w:noProof/>
          <w:color w:val="000000"/>
          <w:sz w:val="20"/>
          <w:szCs w:val="20"/>
          <w:lang w:val="en-US"/>
        </w:rPr>
        <w:t>SE.,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925A3A">
        <w:rPr>
          <w:color w:val="000000"/>
          <w:sz w:val="20"/>
          <w:szCs w:val="20"/>
          <w:lang w:val="en-AU"/>
        </w:rPr>
        <w:fldChar w:fldCharType="separate"/>
      </w:r>
      <w:r w:rsidR="00925A3A" w:rsidRPr="00923C01">
        <w:rPr>
          <w:noProof/>
          <w:color w:val="000000"/>
          <w:sz w:val="20"/>
          <w:szCs w:val="20"/>
          <w:lang w:val="en-AU"/>
        </w:rPr>
        <w:t>0308045901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A31315EL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B-204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43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SAP FUNDAMENTAL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A61317AA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A-304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25A3A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5A3A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679A-F27F-4774-81A4-00F432DB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2015-06-04T04:10:00Z</cp:lastPrinted>
  <dcterms:created xsi:type="dcterms:W3CDTF">2015-06-04T04:11:00Z</dcterms:created>
  <dcterms:modified xsi:type="dcterms:W3CDTF">2015-06-04T04:11:00Z</dcterms:modified>
</cp:coreProperties>
</file>