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72B3B" w:rsidRPr="00317B6B">
        <w:rPr>
          <w:rFonts w:eastAsia="Arial Unicode MS"/>
          <w:noProof/>
          <w:color w:val="000000"/>
          <w:sz w:val="22"/>
          <w:szCs w:val="22"/>
          <w:lang w:val="en-AU"/>
        </w:rPr>
        <w:t>235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272B3B" w:rsidRPr="00317B6B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272B3B">
        <w:rPr>
          <w:b/>
          <w:color w:val="000000"/>
          <w:sz w:val="20"/>
          <w:szCs w:val="20"/>
          <w:lang w:val="en-US"/>
        </w:rPr>
        <w:fldChar w:fldCharType="separate"/>
      </w:r>
      <w:r w:rsidR="00272B3B" w:rsidRPr="00317B6B">
        <w:rPr>
          <w:b/>
          <w:noProof/>
          <w:color w:val="000000"/>
          <w:sz w:val="20"/>
          <w:szCs w:val="20"/>
          <w:lang w:val="en-US"/>
        </w:rPr>
        <w:t>0305046901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18694F">
        <w:rPr>
          <w:b/>
          <w:color w:val="000000"/>
          <w:sz w:val="20"/>
          <w:szCs w:val="20"/>
          <w:lang w:val="en-US"/>
        </w:rPr>
        <w:fldChar w:fldCharType="separate"/>
      </w:r>
      <w:r w:rsidR="00272B3B" w:rsidRPr="00317B6B">
        <w:rPr>
          <w:b/>
          <w:noProof/>
          <w:color w:val="000000"/>
          <w:sz w:val="20"/>
          <w:szCs w:val="20"/>
          <w:lang w:val="en-US"/>
        </w:rPr>
        <w:t>197690208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18694F">
        <w:rPr>
          <w:b/>
          <w:color w:val="000000"/>
          <w:sz w:val="20"/>
          <w:szCs w:val="20"/>
        </w:rPr>
        <w:fldChar w:fldCharType="separate"/>
      </w:r>
      <w:r w:rsidR="00272B3B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72B3B" w:rsidRPr="00317B6B">
        <w:rPr>
          <w:noProof/>
          <w:color w:val="000000"/>
          <w:sz w:val="20"/>
          <w:szCs w:val="20"/>
          <w:lang w:val="en-AU"/>
        </w:rPr>
        <w:t>Hani Triani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272B3B" w:rsidRPr="00317B6B">
        <w:rPr>
          <w:noProof/>
          <w:color w:val="000000"/>
          <w:sz w:val="20"/>
          <w:szCs w:val="20"/>
          <w:lang w:val="en-AU"/>
        </w:rPr>
        <w:t>43211110136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272B3B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272B3B" w:rsidRPr="00317B6B">
        <w:rPr>
          <w:noProof/>
          <w:color w:val="000000"/>
          <w:sz w:val="20"/>
          <w:szCs w:val="20"/>
          <w:lang w:val="en-AU"/>
        </w:rPr>
        <w:t>Pengaruh Perputaran Persediaan Terhadap Laba Bersih pada Perusahaan Barang Konsumsi yang Terdapat di Bursa Efek Indonesia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54" w:rsidRDefault="00E21754" w:rsidP="0014065C">
      <w:r>
        <w:separator/>
      </w:r>
    </w:p>
  </w:endnote>
  <w:endnote w:type="continuationSeparator" w:id="0">
    <w:p w:rsidR="00E21754" w:rsidRDefault="00E2175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54" w:rsidRDefault="00E21754">
    <w:pPr>
      <w:pStyle w:val="Footer"/>
    </w:pPr>
    <w:r>
      <w:t>[Type text]</w:t>
    </w:r>
  </w:p>
  <w:p w:rsidR="00E21754" w:rsidRDefault="00E217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E21754" w:rsidRDefault="00E217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E21754" w:rsidRDefault="00E217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E21754" w:rsidRDefault="00E2175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E21754" w:rsidRPr="00694DCC" w:rsidRDefault="00E2175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E21754" w:rsidRPr="00694DCC" w:rsidRDefault="00E217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E21754" w:rsidRDefault="00E21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54" w:rsidRDefault="00E21754" w:rsidP="0014065C">
      <w:r>
        <w:separator/>
      </w:r>
    </w:p>
  </w:footnote>
  <w:footnote w:type="continuationSeparator" w:id="0">
    <w:p w:rsidR="00E21754" w:rsidRDefault="00E2175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40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1658A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2B3B"/>
    <w:rsid w:val="002741F9"/>
    <w:rsid w:val="0027438E"/>
    <w:rsid w:val="00275B32"/>
    <w:rsid w:val="00280EA4"/>
    <w:rsid w:val="00282000"/>
    <w:rsid w:val="002828C0"/>
    <w:rsid w:val="002832DA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A69C0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D4532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35EF"/>
    <w:rsid w:val="00865B8A"/>
    <w:rsid w:val="00874A46"/>
    <w:rsid w:val="008754D3"/>
    <w:rsid w:val="00882EA1"/>
    <w:rsid w:val="0089247B"/>
    <w:rsid w:val="008A4E6B"/>
    <w:rsid w:val="008D06AA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4DA3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1D1E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5261F"/>
    <w:rsid w:val="00B5376E"/>
    <w:rsid w:val="00B53E70"/>
    <w:rsid w:val="00B57AF7"/>
    <w:rsid w:val="00B6258A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332B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21754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A984-ED41-4BD4-A14C-C2636A2E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2015-05-29T08:18:00Z</cp:lastPrinted>
  <dcterms:created xsi:type="dcterms:W3CDTF">2015-05-29T08:19:00Z</dcterms:created>
  <dcterms:modified xsi:type="dcterms:W3CDTF">2015-05-29T08:19:00Z</dcterms:modified>
</cp:coreProperties>
</file>