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34643E" w:rsidRPr="009461F7">
        <w:rPr>
          <w:rFonts w:eastAsia="Arial Unicode MS"/>
          <w:noProof/>
          <w:color w:val="000000"/>
          <w:sz w:val="22"/>
          <w:szCs w:val="22"/>
        </w:rPr>
        <w:t>89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34643E" w:rsidRPr="009461F7">
        <w:rPr>
          <w:b/>
          <w:noProof/>
          <w:color w:val="000000"/>
          <w:sz w:val="20"/>
          <w:szCs w:val="20"/>
        </w:rPr>
        <w:t>Dr. Dewi A. Faisol, Ak., ME</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1D6629">
        <w:rPr>
          <w:color w:val="000000"/>
          <w:sz w:val="20"/>
          <w:szCs w:val="20"/>
          <w:lang w:val="en-US"/>
        </w:rPr>
        <w:fldChar w:fldCharType="separate"/>
      </w:r>
      <w:r w:rsidR="0034643E" w:rsidRPr="009461F7">
        <w:rPr>
          <w:noProof/>
          <w:color w:val="000000"/>
          <w:sz w:val="20"/>
          <w:szCs w:val="20"/>
          <w:lang w:val="en-US"/>
        </w:rPr>
        <w:t>0020055601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25D18">
        <w:rPr>
          <w:color w:val="000000"/>
          <w:sz w:val="20"/>
          <w:szCs w:val="20"/>
          <w:lang w:val="en-US"/>
        </w:rPr>
        <w:fldChar w:fldCharType="separate"/>
      </w:r>
      <w:r w:rsidR="0034643E" w:rsidRPr="009461F7">
        <w:rPr>
          <w:noProof/>
          <w:color w:val="000000"/>
          <w:sz w:val="20"/>
          <w:szCs w:val="20"/>
          <w:lang w:val="en-US"/>
        </w:rPr>
        <w:t>0020055601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34643E"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34643E" w:rsidRPr="009461F7">
        <w:rPr>
          <w:noProof/>
          <w:color w:val="000000"/>
          <w:sz w:val="20"/>
          <w:szCs w:val="20"/>
        </w:rPr>
        <w:t>Fitria Febri Utari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34643E" w:rsidRPr="009461F7">
        <w:rPr>
          <w:noProof/>
          <w:color w:val="000000"/>
          <w:sz w:val="20"/>
          <w:szCs w:val="20"/>
        </w:rPr>
        <w:t>43210110071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34643E"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34643E" w:rsidRPr="009461F7">
        <w:rPr>
          <w:noProof/>
          <w:color w:val="000000"/>
          <w:sz w:val="20"/>
          <w:szCs w:val="20"/>
        </w:rPr>
        <w:t>Pengaruh Perputaran Kas, Perputara Piutang dan Perputaran Persediaan Terhadap, Profitabilitas Perusahaan Farmasi yang Terdapat DI BEI Periode 2010-2013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63E1"/>
    <w:rsid w:val="00077623"/>
    <w:rsid w:val="00085331"/>
    <w:rsid w:val="0009327F"/>
    <w:rsid w:val="000953B9"/>
    <w:rsid w:val="000D3DDE"/>
    <w:rsid w:val="000F66CD"/>
    <w:rsid w:val="001044F1"/>
    <w:rsid w:val="00105ED5"/>
    <w:rsid w:val="0013256F"/>
    <w:rsid w:val="001770AD"/>
    <w:rsid w:val="00180898"/>
    <w:rsid w:val="001D6629"/>
    <w:rsid w:val="001F0039"/>
    <w:rsid w:val="001F4FFD"/>
    <w:rsid w:val="001F770B"/>
    <w:rsid w:val="00200F7A"/>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73141"/>
    <w:rsid w:val="0067539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73EE4"/>
    <w:rsid w:val="009A2345"/>
    <w:rsid w:val="009B0111"/>
    <w:rsid w:val="009B3A2B"/>
    <w:rsid w:val="009C6DAA"/>
    <w:rsid w:val="009E4D1E"/>
    <w:rsid w:val="00A2153F"/>
    <w:rsid w:val="00A23E5A"/>
    <w:rsid w:val="00A45510"/>
    <w:rsid w:val="00A85C7D"/>
    <w:rsid w:val="00AA2A7F"/>
    <w:rsid w:val="00AB3E12"/>
    <w:rsid w:val="00AC15E1"/>
    <w:rsid w:val="00AD0FEE"/>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A6ACC"/>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6999A-7DA2-4989-B66F-6E72CEFA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2015-05-28T03:22:00Z</dcterms:created>
  <dcterms:modified xsi:type="dcterms:W3CDTF">2015-05-28T03:22:00Z</dcterms:modified>
</cp:coreProperties>
</file>