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518E3" w:rsidRPr="00DA5E15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518E3" w:rsidRPr="00DA5E15">
        <w:rPr>
          <w:b/>
          <w:noProof/>
          <w:color w:val="000000"/>
          <w:sz w:val="20"/>
          <w:szCs w:val="20"/>
          <w:lang w:val="en-US"/>
        </w:rPr>
        <w:t>0305106503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7518E3" w:rsidRPr="00DA5E15">
        <w:rPr>
          <w:b/>
          <w:noProof/>
          <w:color w:val="000000"/>
          <w:sz w:val="20"/>
          <w:szCs w:val="20"/>
          <w:lang w:val="en-US"/>
        </w:rPr>
        <w:t>196650181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518E3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518E3" w:rsidRPr="00DA5E15">
        <w:rPr>
          <w:noProof/>
          <w:color w:val="000000"/>
          <w:sz w:val="20"/>
          <w:szCs w:val="20"/>
          <w:lang w:val="en-AU"/>
        </w:rPr>
        <w:t>Firanty Nur Andini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7518E3" w:rsidRPr="00DA5E15">
        <w:rPr>
          <w:noProof/>
          <w:color w:val="000000"/>
          <w:sz w:val="20"/>
          <w:szCs w:val="20"/>
          <w:lang w:val="en-AU"/>
        </w:rPr>
        <w:t>43211010083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518E3" w:rsidRPr="00DA5E15">
        <w:rPr>
          <w:noProof/>
          <w:color w:val="000000"/>
          <w:sz w:val="20"/>
          <w:szCs w:val="20"/>
          <w:lang w:val="en-AU"/>
        </w:rPr>
        <w:t>Pengaruh Pengalaman Kerja, Independensi, Objektivitas, Integritas Dan Kompetensi Terhadap Kualitas Audit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7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A26E-2B41-44DA-9B84-29A18E55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2015-05-26T07:20:00Z</dcterms:created>
  <dcterms:modified xsi:type="dcterms:W3CDTF">2015-05-26T07:20:00Z</dcterms:modified>
</cp:coreProperties>
</file>