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A622A" w:rsidRPr="00317B6B">
        <w:rPr>
          <w:rFonts w:eastAsia="Arial Unicode MS"/>
          <w:noProof/>
          <w:color w:val="000000"/>
          <w:sz w:val="22"/>
          <w:szCs w:val="22"/>
          <w:lang w:val="en-AU"/>
        </w:rPr>
        <w:t>134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CA622A" w:rsidRPr="00317B6B">
        <w:rPr>
          <w:b/>
          <w:noProof/>
          <w:color w:val="000000"/>
          <w:sz w:val="20"/>
          <w:szCs w:val="20"/>
          <w:lang w:val="en-US"/>
        </w:rPr>
        <w:t>Drs. Suharmadi,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CA622A" w:rsidRPr="00317B6B">
        <w:rPr>
          <w:b/>
          <w:noProof/>
          <w:color w:val="000000"/>
          <w:sz w:val="20"/>
          <w:szCs w:val="20"/>
          <w:lang w:val="en-US"/>
        </w:rPr>
        <w:t>196660193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CA622A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A622A" w:rsidRPr="00317B6B">
        <w:rPr>
          <w:noProof/>
          <w:color w:val="000000"/>
          <w:sz w:val="20"/>
          <w:szCs w:val="20"/>
          <w:lang w:val="en-AU"/>
        </w:rPr>
        <w:t>FAUZI RAHMAN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CA622A" w:rsidRPr="00317B6B">
        <w:rPr>
          <w:noProof/>
          <w:color w:val="000000"/>
          <w:sz w:val="20"/>
          <w:szCs w:val="20"/>
          <w:lang w:val="en-AU"/>
        </w:rPr>
        <w:t>43213110313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CA622A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CA622A" w:rsidRPr="00317B6B">
        <w:rPr>
          <w:noProof/>
          <w:color w:val="000000"/>
          <w:sz w:val="20"/>
          <w:szCs w:val="20"/>
          <w:lang w:val="en-AU"/>
        </w:rPr>
        <w:t>Pengaruh Mekanisme Good Corporate Governance, Ukuran Perusahaan, Dan Leverage Terhadap Manajemen Laba (Studi Kasus : Perusahaan Manufaktur Yang Terdapat Di Bei Periode 2018 - 2013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08" w:rsidRDefault="00965C08" w:rsidP="0014065C">
      <w:r>
        <w:separator/>
      </w:r>
    </w:p>
  </w:endnote>
  <w:endnote w:type="continuationSeparator" w:id="0">
    <w:p w:rsidR="00965C08" w:rsidRDefault="00965C08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08" w:rsidRDefault="00965C08">
    <w:pPr>
      <w:pStyle w:val="Footer"/>
    </w:pPr>
    <w:r>
      <w:t>[Type text]</w:t>
    </w:r>
  </w:p>
  <w:p w:rsidR="00965C08" w:rsidRDefault="00965C0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65C08" w:rsidRDefault="00965C0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65C08" w:rsidRDefault="00965C0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65C08" w:rsidRDefault="00965C08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65C08" w:rsidRPr="00694DCC" w:rsidRDefault="00965C08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65C08" w:rsidRPr="00694DCC" w:rsidRDefault="00965C0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65C08" w:rsidRDefault="00965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08" w:rsidRDefault="00965C08" w:rsidP="0014065C">
      <w:r>
        <w:separator/>
      </w:r>
    </w:p>
  </w:footnote>
  <w:footnote w:type="continuationSeparator" w:id="0">
    <w:p w:rsidR="00965C08" w:rsidRDefault="00965C08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3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0DE1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6F59"/>
    <w:rsid w:val="0062361E"/>
    <w:rsid w:val="00623C39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678F6"/>
    <w:rsid w:val="00D751A8"/>
    <w:rsid w:val="00D77C43"/>
    <w:rsid w:val="00D8220A"/>
    <w:rsid w:val="00D82E57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E46D-1FC1-4D43-8702-DC9D71F5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2015-05-29T03:06:00Z</cp:lastPrinted>
  <dcterms:created xsi:type="dcterms:W3CDTF">2015-05-29T03:08:00Z</dcterms:created>
  <dcterms:modified xsi:type="dcterms:W3CDTF">2015-05-29T03:08:00Z</dcterms:modified>
</cp:coreProperties>
</file>