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1A737A" w:rsidRPr="009C3671">
        <w:rPr>
          <w:b/>
          <w:noProof/>
          <w:color w:val="000000"/>
          <w:sz w:val="22"/>
          <w:szCs w:val="22"/>
        </w:rPr>
        <w:t>Endi Rekarti SE,ME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1A737A" w:rsidRPr="009C3671">
        <w:rPr>
          <w:noProof/>
          <w:color w:val="000000"/>
          <w:sz w:val="22"/>
          <w:szCs w:val="22"/>
          <w:lang w:val="en-AU"/>
        </w:rPr>
        <w:t>0319066701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1A737A" w:rsidRPr="009C3671">
        <w:rPr>
          <w:noProof/>
          <w:color w:val="000000"/>
          <w:sz w:val="22"/>
          <w:szCs w:val="22"/>
          <w:lang w:val="en-AU"/>
        </w:rPr>
        <w:t>192670057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1A737A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A737A">
        <w:rPr>
          <w:b/>
          <w:color w:val="000000"/>
          <w:sz w:val="22"/>
          <w:szCs w:val="22"/>
        </w:rPr>
        <w:fldChar w:fldCharType="separate"/>
      </w:r>
      <w:r w:rsidR="001A737A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Pemasaran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DA3312DB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B-401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Manajemen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DA5311BA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B-406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A737A" w:rsidRPr="009C3671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2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2015-05-27T04:24:00Z</dcterms:created>
  <dcterms:modified xsi:type="dcterms:W3CDTF">2015-05-27T04:24:00Z</dcterms:modified>
</cp:coreProperties>
</file>