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6916C1" w:rsidRPr="0006481D">
        <w:rPr>
          <w:b/>
          <w:noProof/>
          <w:color w:val="000000"/>
          <w:sz w:val="22"/>
          <w:szCs w:val="22"/>
        </w:rPr>
        <w:t>Addys Aldizar, Lc., MA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6916C1" w:rsidRPr="0006481D">
        <w:rPr>
          <w:noProof/>
          <w:color w:val="000000"/>
          <w:sz w:val="22"/>
          <w:szCs w:val="22"/>
          <w:lang w:val="en-AU"/>
        </w:rPr>
        <w:t>0313037703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6916C1" w:rsidRPr="0006481D">
        <w:rPr>
          <w:noProof/>
          <w:color w:val="000000"/>
          <w:sz w:val="22"/>
          <w:szCs w:val="22"/>
          <w:lang w:val="en-AU"/>
        </w:rPr>
        <w:t>610770336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6916C1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5E473E">
        <w:rPr>
          <w:b/>
          <w:color w:val="000000"/>
          <w:sz w:val="22"/>
          <w:szCs w:val="22"/>
        </w:rPr>
        <w:fldChar w:fldCharType="separate"/>
      </w:r>
      <w:r w:rsidR="006916C1" w:rsidRPr="0006481D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DA3315AA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07:30-09:10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Produk Dan Merk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DA3315BA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09:30-11:10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DA3315CA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14:00-15:40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6C1" w:rsidRPr="0006481D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83E"/>
    <w:rsid w:val="00444D64"/>
    <w:rsid w:val="00482267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502A2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2015-05-26T06:29:00Z</dcterms:created>
  <dcterms:modified xsi:type="dcterms:W3CDTF">2015-05-26T06:29:00Z</dcterms:modified>
</cp:coreProperties>
</file>