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5CC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25CC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25C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25C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PRISHA FAJAR WATI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25CC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25CC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25CC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25CC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25CC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F25CC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F25CC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25CC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25C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5C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5C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25CC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25CC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25C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25CC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25CC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25C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25C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CC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